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BA6F" w14:textId="26E4651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00681485">
        <w:rPr>
          <w:rFonts w:ascii="Arial" w:eastAsia="SimSun" w:hAnsi="Arial" w:cs="Times New Roman"/>
          <w:b/>
          <w:sz w:val="24"/>
          <w:szCs w:val="20"/>
        </w:rPr>
        <w:t>bis</w:t>
      </w:r>
      <w:r w:rsidRPr="008F786B">
        <w:rPr>
          <w:rFonts w:ascii="Arial" w:eastAsia="SimSun" w:hAnsi="Arial" w:cs="Times New Roman"/>
          <w:b/>
          <w:bCs/>
          <w:sz w:val="24"/>
          <w:szCs w:val="20"/>
        </w:rPr>
        <w:tab/>
      </w:r>
      <w:r w:rsidR="009A2173" w:rsidRPr="009A2173">
        <w:rPr>
          <w:rFonts w:ascii="Arial" w:eastAsia="SimSun" w:hAnsi="Arial" w:cs="Times New Roman"/>
          <w:b/>
          <w:bCs/>
          <w:sz w:val="24"/>
          <w:szCs w:val="20"/>
          <w:lang w:eastAsia="ja-JP"/>
        </w:rPr>
        <w:t>R4-2514128</w:t>
      </w:r>
    </w:p>
    <w:bookmarkEnd w:id="0"/>
    <w:bookmarkEnd w:id="1"/>
    <w:p w14:paraId="3A411F9F" w14:textId="5636799F" w:rsidR="00B26A8A" w:rsidRPr="00B26A8A" w:rsidRDefault="0008267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Prague</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sidR="00AF7C55" w:rsidRPr="00AF7C55">
        <w:rPr>
          <w:rFonts w:ascii="Arial" w:eastAsia="SimSun" w:hAnsi="Arial" w:cs="Times New Roman"/>
          <w:b/>
          <w:sz w:val="24"/>
          <w:szCs w:val="20"/>
        </w:rPr>
        <w:t>C</w:t>
      </w:r>
      <w:r w:rsidR="00AF7C55">
        <w:rPr>
          <w:rFonts w:ascii="Arial" w:eastAsia="SimSun" w:hAnsi="Arial" w:cs="Times New Roman"/>
          <w:b/>
          <w:sz w:val="24"/>
          <w:szCs w:val="20"/>
        </w:rPr>
        <w:t>zech</w:t>
      </w:r>
      <w:r w:rsidR="00AF7C55" w:rsidRPr="00AF7C55">
        <w:rPr>
          <w:rFonts w:ascii="Arial" w:eastAsia="SimSun" w:hAnsi="Arial" w:cs="Times New Roman"/>
          <w:b/>
          <w:sz w:val="24"/>
          <w:szCs w:val="20"/>
        </w:rPr>
        <w:t xml:space="preserve"> R</w:t>
      </w:r>
      <w:r w:rsidR="00AF7C55">
        <w:rPr>
          <w:rFonts w:ascii="Arial" w:eastAsia="SimSun" w:hAnsi="Arial" w:cs="Times New Roman"/>
          <w:b/>
          <w:sz w:val="24"/>
          <w:szCs w:val="20"/>
        </w:rPr>
        <w:t>epublic</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Pr>
          <w:rFonts w:ascii="Arial" w:eastAsia="SimSun" w:hAnsi="Arial" w:cs="Times New Roman"/>
          <w:b/>
          <w:sz w:val="24"/>
          <w:szCs w:val="20"/>
        </w:rPr>
        <w:t>October</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13</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w:t>
      </w:r>
      <w:r>
        <w:rPr>
          <w:rFonts w:ascii="Arial" w:eastAsia="SimSun" w:hAnsi="Arial" w:cs="Times New Roman"/>
          <w:b/>
          <w:sz w:val="24"/>
          <w:szCs w:val="20"/>
        </w:rPr>
        <w:t>October</w:t>
      </w:r>
      <w:r w:rsidR="00407BDE">
        <w:rPr>
          <w:rFonts w:ascii="Arial" w:eastAsia="SimSun" w:hAnsi="Arial" w:cs="Times New Roman"/>
          <w:b/>
          <w:sz w:val="24"/>
          <w:szCs w:val="20"/>
        </w:rPr>
        <w:t xml:space="preserve"> </w:t>
      </w:r>
      <w:r>
        <w:rPr>
          <w:rFonts w:ascii="Arial" w:eastAsia="SimSun" w:hAnsi="Arial" w:cs="Times New Roman"/>
          <w:b/>
          <w:sz w:val="24"/>
          <w:szCs w:val="20"/>
        </w:rPr>
        <w:t>17</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2025</w:t>
      </w:r>
    </w:p>
    <w:p w14:paraId="6F66F4C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BCA0E6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19651D0" w14:textId="4BD0F21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D30E0F" w:rsidRPr="00D30E0F">
        <w:rPr>
          <w:rFonts w:ascii="Arial" w:eastAsia="Calibri" w:hAnsi="Arial" w:cs="Arial"/>
          <w:b/>
          <w:bCs/>
          <w:sz w:val="24"/>
        </w:rPr>
        <w:t>Discussion on UE demod</w:t>
      </w:r>
      <w:r w:rsidR="00F221C3">
        <w:rPr>
          <w:rFonts w:ascii="Arial" w:eastAsia="Calibri" w:hAnsi="Arial" w:cs="Arial"/>
          <w:b/>
          <w:bCs/>
          <w:sz w:val="24"/>
        </w:rPr>
        <w:t>ulation</w:t>
      </w:r>
      <w:r w:rsidR="00D30E0F" w:rsidRPr="00D30E0F">
        <w:rPr>
          <w:rFonts w:ascii="Arial" w:eastAsia="Calibri" w:hAnsi="Arial" w:cs="Arial"/>
          <w:b/>
          <w:bCs/>
          <w:sz w:val="24"/>
        </w:rPr>
        <w:t xml:space="preserve"> perf</w:t>
      </w:r>
      <w:r w:rsidR="00D30E0F">
        <w:rPr>
          <w:rFonts w:ascii="Arial" w:eastAsia="Calibri" w:hAnsi="Arial" w:cs="Arial"/>
          <w:b/>
          <w:bCs/>
          <w:sz w:val="24"/>
        </w:rPr>
        <w:t>ormance</w:t>
      </w:r>
      <w:r w:rsidR="00D30E0F" w:rsidRPr="00D30E0F">
        <w:rPr>
          <w:rFonts w:ascii="Arial" w:eastAsia="Calibri" w:hAnsi="Arial" w:cs="Arial"/>
          <w:b/>
          <w:bCs/>
          <w:sz w:val="24"/>
        </w:rPr>
        <w:t xml:space="preserve"> req</w:t>
      </w:r>
      <w:r w:rsidR="00D30E0F">
        <w:rPr>
          <w:rFonts w:ascii="Arial" w:eastAsia="Calibri" w:hAnsi="Arial" w:cs="Arial"/>
          <w:b/>
          <w:bCs/>
          <w:sz w:val="24"/>
        </w:rPr>
        <w:t>uirements</w:t>
      </w:r>
      <w:r w:rsidR="00D30E0F" w:rsidRPr="00D30E0F">
        <w:rPr>
          <w:rFonts w:ascii="Arial" w:eastAsia="Calibri" w:hAnsi="Arial" w:cs="Arial"/>
          <w:b/>
          <w:bCs/>
          <w:sz w:val="24"/>
        </w:rPr>
        <w:t xml:space="preserve"> for LPWUS</w:t>
      </w:r>
    </w:p>
    <w:p w14:paraId="2ECD89B5" w14:textId="3DCE190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53C02">
        <w:rPr>
          <w:rFonts w:ascii="Arial" w:eastAsia="MS Mincho" w:hAnsi="Arial" w:cs="Arial"/>
          <w:b/>
          <w:bCs/>
          <w:sz w:val="24"/>
          <w:szCs w:val="20"/>
        </w:rPr>
        <w:t>6.16.4</w:t>
      </w:r>
    </w:p>
    <w:p w14:paraId="1E28A306"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802CE7C"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55A3067" w14:textId="0C79BBD4" w:rsidR="00645B8C" w:rsidRDefault="00645B8C" w:rsidP="007E4668">
      <w:r>
        <w:t xml:space="preserve">In RAN4#116 several agreements were made enabling </w:t>
      </w:r>
      <w:r w:rsidR="00EE6AE8">
        <w:t xml:space="preserve">companies to provide </w:t>
      </w:r>
      <w:r w:rsidR="00E347B8">
        <w:t xml:space="preserve">initial </w:t>
      </w:r>
      <w:r w:rsidR="00EE6AE8">
        <w:t>simulation resu</w:t>
      </w:r>
      <w:r w:rsidR="00E347B8">
        <w:t xml:space="preserve">lts. Still open is the issues about introducing requirements for FAR as well as the question about the need to introduce a dedicated test mode. </w:t>
      </w:r>
    </w:p>
    <w:p w14:paraId="7987827C" w14:textId="7B9E0A6D" w:rsidR="00380791" w:rsidRDefault="00380791" w:rsidP="007E4668">
      <w:r>
        <w:t xml:space="preserve">Regarding introduction of a dedicated test mode, it was asked online that companies who did not support introducing a dedicated test mode would </w:t>
      </w:r>
      <w:r w:rsidR="00737DE9">
        <w:t>provide evidence into why it is not required.</w:t>
      </w:r>
    </w:p>
    <w:p w14:paraId="638EE899" w14:textId="510DD337" w:rsidR="00737DE9" w:rsidRDefault="00737DE9" w:rsidP="007E4668">
      <w:r>
        <w:t xml:space="preserve">In the following we will provide our view on the remaining issues as well as </w:t>
      </w:r>
      <w:r w:rsidR="00473ED1">
        <w:t>our observations and proposals for how to continue.</w:t>
      </w:r>
    </w:p>
    <w:p w14:paraId="2395E3EA" w14:textId="77777777" w:rsidR="0060543D" w:rsidRPr="008F786B" w:rsidRDefault="0060543D" w:rsidP="005C23A4"/>
    <w:p w14:paraId="48556059" w14:textId="77777777" w:rsidR="00B66B7D" w:rsidRDefault="003B659E" w:rsidP="00B66B7D">
      <w:pPr>
        <w:pStyle w:val="RAN4H1"/>
      </w:pPr>
      <w:bookmarkStart w:id="4" w:name="_Toc116995842"/>
      <w:r w:rsidRPr="008F786B">
        <w:t>Discussion</w:t>
      </w:r>
      <w:bookmarkEnd w:id="4"/>
    </w:p>
    <w:p w14:paraId="0E5E1618" w14:textId="2EA7FF8F" w:rsidR="00637FBA" w:rsidRDefault="004A50B8" w:rsidP="00F91DD6">
      <w:pPr>
        <w:pStyle w:val="RAN4H2"/>
      </w:pPr>
      <w:r>
        <w:t xml:space="preserve">Testability </w:t>
      </w:r>
      <w:r w:rsidR="003D616D">
        <w:t>Aspects</w:t>
      </w:r>
    </w:p>
    <w:p w14:paraId="77029CAC" w14:textId="7EF28C48" w:rsidR="003D616D" w:rsidRDefault="00B56975" w:rsidP="00B56975">
      <w:pPr>
        <w:pStyle w:val="RAN4H3"/>
      </w:pPr>
      <w:bookmarkStart w:id="5" w:name="_Ref210394096"/>
      <w:r w:rsidRPr="0001384C">
        <w:rPr>
          <w:lang w:eastAsia="zh-CN"/>
        </w:rPr>
        <w:t>Whether to define a test mode for LP-WUS/WUR</w:t>
      </w:r>
      <w:bookmarkEnd w:id="5"/>
    </w:p>
    <w:p w14:paraId="3B089A82" w14:textId="77777777" w:rsidR="006F1782" w:rsidRDefault="006F1782" w:rsidP="00637FBA"/>
    <w:p w14:paraId="0ECDA04E" w14:textId="695FAA55" w:rsidR="00C94DCF" w:rsidRDefault="00C94DCF" w:rsidP="00637FBA">
      <w:r>
        <w:t xml:space="preserve">In RAN4#116 it was discussed, if </w:t>
      </w:r>
      <w:r w:rsidR="00553374">
        <w:t xml:space="preserve">should be defined a test mode </w:t>
      </w:r>
      <w:r w:rsidR="00395A19">
        <w:t xml:space="preserve">for </w:t>
      </w:r>
      <w:r w:rsidR="004845D8">
        <w:t>LP-WUS</w:t>
      </w:r>
      <w:r w:rsidR="000625F4">
        <w:t>/</w:t>
      </w:r>
      <w:r w:rsidR="004845D8">
        <w:t xml:space="preserve">WUR </w:t>
      </w:r>
      <w:r>
        <w:t xml:space="preserve">(see </w:t>
      </w:r>
      <w:r>
        <w:fldChar w:fldCharType="begin"/>
      </w:r>
      <w:r>
        <w:instrText xml:space="preserve"> REF _Ref209789802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2B7240" w14:paraId="4E210B2A" w14:textId="77777777" w:rsidTr="002B7240">
        <w:trPr>
          <w:jc w:val="center"/>
        </w:trPr>
        <w:tc>
          <w:tcPr>
            <w:tcW w:w="9617" w:type="dxa"/>
          </w:tcPr>
          <w:p w14:paraId="1B9012E3" w14:textId="77777777" w:rsidR="007A7BD6" w:rsidRPr="0001384C" w:rsidRDefault="007A7BD6" w:rsidP="007A7BD6">
            <w:pPr>
              <w:rPr>
                <w:b/>
                <w:u w:val="single"/>
              </w:rPr>
            </w:pPr>
            <w:r w:rsidRPr="0001384C">
              <w:rPr>
                <w:b/>
                <w:u w:val="single"/>
                <w:lang w:eastAsia="ko-KR"/>
              </w:rPr>
              <w:t xml:space="preserve">Issue </w:t>
            </w:r>
            <w:r>
              <w:rPr>
                <w:b/>
                <w:u w:val="single"/>
                <w:lang w:eastAsia="ko-KR"/>
              </w:rPr>
              <w:t>1</w:t>
            </w:r>
            <w:r w:rsidRPr="0001384C">
              <w:rPr>
                <w:b/>
                <w:u w:val="single"/>
                <w:lang w:eastAsia="ko-KR"/>
              </w:rPr>
              <w:t>-</w:t>
            </w:r>
            <w:r>
              <w:rPr>
                <w:b/>
                <w:u w:val="single"/>
                <w:lang w:eastAsia="ko-KR"/>
              </w:rPr>
              <w:t>1</w:t>
            </w:r>
            <w:r w:rsidRPr="0001384C">
              <w:rPr>
                <w:b/>
                <w:u w:val="single"/>
                <w:lang w:eastAsia="ko-KR"/>
              </w:rPr>
              <w:t>-1</w:t>
            </w:r>
            <w:r w:rsidRPr="0001384C">
              <w:rPr>
                <w:b/>
                <w:u w:val="single"/>
              </w:rPr>
              <w:t xml:space="preserve">: </w:t>
            </w:r>
            <w:r w:rsidRPr="0001384C">
              <w:rPr>
                <w:b/>
                <w:szCs w:val="24"/>
                <w:u w:val="single"/>
                <w:lang w:eastAsia="zh-CN"/>
              </w:rPr>
              <w:t>Whether to define a test mode for LP-WUS/WUR</w:t>
            </w:r>
          </w:p>
          <w:p w14:paraId="01315CC5" w14:textId="77777777" w:rsidR="007A7BD6" w:rsidRPr="002C4CEE" w:rsidRDefault="007A7BD6" w:rsidP="007A7BD6">
            <w:pPr>
              <w:pStyle w:val="ListParagraph"/>
              <w:numPr>
                <w:ilvl w:val="0"/>
                <w:numId w:val="29"/>
              </w:numPr>
              <w:overflowPunct w:val="0"/>
              <w:autoSpaceDE w:val="0"/>
              <w:autoSpaceDN w:val="0"/>
              <w:adjustRightInd w:val="0"/>
              <w:spacing w:after="180"/>
              <w:contextualSpacing w:val="0"/>
              <w:textAlignment w:val="baseline"/>
              <w:rPr>
                <w:lang w:eastAsia="zh-CN"/>
              </w:rPr>
            </w:pPr>
            <w:r w:rsidRPr="002C4CEE">
              <w:rPr>
                <w:lang w:eastAsia="zh-CN"/>
              </w:rPr>
              <w:t xml:space="preserve">Agreement: </w:t>
            </w:r>
            <w:r>
              <w:rPr>
                <w:lang w:eastAsia="zh-CN"/>
              </w:rPr>
              <w:t>Interested companies can provide an analysis of the expected test durations for the different modes next meeting. Further discuss if a test mode is required based on the provided analysis.</w:t>
            </w:r>
          </w:p>
          <w:p w14:paraId="6EF87EB0" w14:textId="77777777" w:rsidR="002B7240" w:rsidRDefault="002B7240" w:rsidP="00637FBA"/>
        </w:tc>
      </w:tr>
    </w:tbl>
    <w:p w14:paraId="7BD99BAE" w14:textId="77777777" w:rsidR="003D616D" w:rsidRDefault="003D616D" w:rsidP="00637FBA"/>
    <w:p w14:paraId="1A3E574B" w14:textId="7298F3A6" w:rsidR="3C1A556B" w:rsidRDefault="00A218BB">
      <w:r>
        <w:t xml:space="preserve">As indicated in RAN4#116 we have no specific interest to force introducing a dedicated test mode </w:t>
      </w:r>
      <w:r w:rsidR="00D3040D">
        <w:t xml:space="preserve">without </w:t>
      </w:r>
      <w:r w:rsidR="00F01CE7">
        <w:t xml:space="preserve">reasonable </w:t>
      </w:r>
      <w:r w:rsidR="00623BF1">
        <w:t>arguments to do so.</w:t>
      </w:r>
      <w:r>
        <w:t xml:space="preserve"> We </w:t>
      </w:r>
      <w:r w:rsidR="003C41E6">
        <w:t xml:space="preserve">do </w:t>
      </w:r>
      <w:r>
        <w:t xml:space="preserve">see it is possible to run </w:t>
      </w:r>
      <w:r w:rsidR="00175E8A">
        <w:t xml:space="preserve">the tests without a dedicated testmode, however we have concerns that the test </w:t>
      </w:r>
      <w:r w:rsidR="009F1983">
        <w:t xml:space="preserve">duration </w:t>
      </w:r>
      <w:r w:rsidR="00175E8A">
        <w:t xml:space="preserve">will be quite long. </w:t>
      </w:r>
      <w:r w:rsidR="009F1983">
        <w:t xml:space="preserve">This is especially the case for the idle mode test which </w:t>
      </w:r>
      <w:r w:rsidR="00C85732">
        <w:t>needs to be defined to ensure UEs only supporting idle mode LPWUS is also tested.</w:t>
      </w:r>
    </w:p>
    <w:p w14:paraId="666CEB5C" w14:textId="77777777" w:rsidR="00E610FD" w:rsidRDefault="00E610FD"/>
    <w:p w14:paraId="68560A6C" w14:textId="3A6C9FAC" w:rsidR="00C85732" w:rsidRDefault="001A1B53">
      <w:r>
        <w:t xml:space="preserve">As discussed in RAN4#116 it will be up to the </w:t>
      </w:r>
      <w:r w:rsidR="00775F33">
        <w:t xml:space="preserve">companies that is against introducing a dedicated test mode to provide further analysis into how long the test duration will be and it can then be further discussed </w:t>
      </w:r>
      <w:r w:rsidR="008F2CCA">
        <w:t>if a dedicated test mode is required or not.</w:t>
      </w:r>
    </w:p>
    <w:p w14:paraId="56E90EFF" w14:textId="77777777" w:rsidR="00B66698" w:rsidRDefault="00B66698"/>
    <w:p w14:paraId="21E41D45" w14:textId="5A8A51D6" w:rsidR="00B66698" w:rsidRPr="00B66698" w:rsidRDefault="00B66698" w:rsidP="00B66698">
      <w:pPr>
        <w:rPr>
          <w:lang w:val="en-US"/>
        </w:rPr>
      </w:pPr>
      <w:r w:rsidRPr="00B66698">
        <w:t xml:space="preserve">The test setup for LP-WUS/WUR can be as illustrated in </w:t>
      </w:r>
      <w:r>
        <w:fldChar w:fldCharType="begin"/>
      </w:r>
      <w:r>
        <w:instrText xml:space="preserve"> REF _Ref210303452 \h </w:instrText>
      </w:r>
      <w:r>
        <w:fldChar w:fldCharType="separate"/>
      </w:r>
      <w:r>
        <w:t xml:space="preserve">Figure </w:t>
      </w:r>
      <w:r>
        <w:rPr>
          <w:noProof/>
        </w:rPr>
        <w:t>1</w:t>
      </w:r>
      <w:r>
        <w:fldChar w:fldCharType="end"/>
      </w:r>
      <w:r w:rsidRPr="00B66698">
        <w:t>. </w:t>
      </w:r>
      <w:r w:rsidRPr="00B66698">
        <w:rPr>
          <w:lang w:val="en-US"/>
        </w:rPr>
        <w:t> </w:t>
      </w:r>
    </w:p>
    <w:p w14:paraId="47439FE8" w14:textId="77777777" w:rsidR="00B66698" w:rsidRPr="00B66698" w:rsidRDefault="00B66698" w:rsidP="00B66698">
      <w:pPr>
        <w:rPr>
          <w:lang w:val="en-US"/>
        </w:rPr>
      </w:pPr>
      <w:r w:rsidRPr="00B66698">
        <w:rPr>
          <w:lang w:val="en-US"/>
        </w:rPr>
        <w:t> </w:t>
      </w:r>
    </w:p>
    <w:p w14:paraId="5BD646A6" w14:textId="77777777" w:rsidR="00B66698" w:rsidRDefault="00B66698" w:rsidP="00B66698">
      <w:pPr>
        <w:keepNext/>
        <w:jc w:val="center"/>
      </w:pPr>
      <w:r w:rsidRPr="00B66698">
        <w:rPr>
          <w:noProof/>
          <w:lang w:val="en-US"/>
        </w:rPr>
        <w:lastRenderedPageBreak/>
        <w:drawing>
          <wp:inline distT="0" distB="0" distL="0" distR="0" wp14:anchorId="1DE9801A" wp14:editId="393551E1">
            <wp:extent cx="3057525" cy="1724025"/>
            <wp:effectExtent l="0" t="0" r="9525" b="9525"/>
            <wp:docPr id="2124388949" name="Picture 2"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388949" name="Picture 2" descr="A diagram of a system&#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7525" cy="1724025"/>
                    </a:xfrm>
                    <a:prstGeom prst="rect">
                      <a:avLst/>
                    </a:prstGeom>
                    <a:noFill/>
                    <a:ln>
                      <a:noFill/>
                    </a:ln>
                  </pic:spPr>
                </pic:pic>
              </a:graphicData>
            </a:graphic>
          </wp:inline>
        </w:drawing>
      </w:r>
    </w:p>
    <w:p w14:paraId="0CE843F9" w14:textId="74FA7DB4" w:rsidR="00B66698" w:rsidRPr="00B66698" w:rsidRDefault="00B66698" w:rsidP="00B66698">
      <w:pPr>
        <w:pStyle w:val="Caption"/>
        <w:rPr>
          <w:lang w:val="en-US"/>
        </w:rPr>
      </w:pPr>
      <w:bookmarkStart w:id="6" w:name="_Ref210303452"/>
      <w:r>
        <w:t xml:space="preserve">Figure </w:t>
      </w:r>
      <w:r>
        <w:fldChar w:fldCharType="begin"/>
      </w:r>
      <w:r>
        <w:instrText xml:space="preserve"> SEQ Figure \* ARABIC </w:instrText>
      </w:r>
      <w:r>
        <w:fldChar w:fldCharType="separate"/>
      </w:r>
      <w:r>
        <w:rPr>
          <w:noProof/>
        </w:rPr>
        <w:t>1</w:t>
      </w:r>
      <w:r>
        <w:fldChar w:fldCharType="end"/>
      </w:r>
      <w:bookmarkEnd w:id="6"/>
      <w:r w:rsidRPr="00B66698">
        <w:t xml:space="preserve"> Illustration of a typical test setup for a device included LP-WUR. The downlink signal providing info to both the LP-WUR and the main radio receiver. Uplink is only connected to the main radio transmitter. For TDD it can be a single I/O bi-directional interface supporting both up-link and down-link.</w:t>
      </w:r>
      <w:r w:rsidRPr="00B66698">
        <w:rPr>
          <w:lang w:val="en-US"/>
        </w:rPr>
        <w:t> </w:t>
      </w:r>
    </w:p>
    <w:p w14:paraId="458466C5" w14:textId="77777777" w:rsidR="00B66698" w:rsidRPr="00B66698" w:rsidRDefault="00B66698" w:rsidP="00B66698">
      <w:pPr>
        <w:rPr>
          <w:lang w:val="en-US"/>
        </w:rPr>
      </w:pPr>
      <w:r w:rsidRPr="00B66698">
        <w:rPr>
          <w:b/>
          <w:bCs/>
          <w:u w:val="single"/>
        </w:rPr>
        <w:t>Test time in idle based on msg. 1/ 3 to test equipment</w:t>
      </w:r>
      <w:r w:rsidRPr="00B66698">
        <w:rPr>
          <w:lang w:val="en-US"/>
        </w:rPr>
        <w:t> </w:t>
      </w:r>
    </w:p>
    <w:p w14:paraId="03678011" w14:textId="155EF4EF" w:rsidR="00B66698" w:rsidRPr="00B66698" w:rsidRDefault="00B66698" w:rsidP="00B66698">
      <w:pPr>
        <w:rPr>
          <w:lang w:val="en-US"/>
        </w:rPr>
      </w:pPr>
      <w:r w:rsidRPr="00B66698">
        <w:t>To verify the performance of the LP-WUR in idle based on 1% MDR the number of LP-WUS detections/ responses should be in the range of 1000. (factor of 10x to achieve good accuracy of the MDR). The steps for responding to a received LP-WUS dedicated to the device is as follows:</w:t>
      </w:r>
    </w:p>
    <w:p w14:paraId="34A8C041" w14:textId="284F987B" w:rsidR="00B66698" w:rsidRPr="00B66698" w:rsidRDefault="00B66698" w:rsidP="00B66698">
      <w:pPr>
        <w:numPr>
          <w:ilvl w:val="0"/>
          <w:numId w:val="35"/>
        </w:numPr>
        <w:rPr>
          <w:lang w:val="en-US"/>
        </w:rPr>
      </w:pPr>
      <w:r w:rsidRPr="00B66698">
        <w:t xml:space="preserve">Perform decoding of the </w:t>
      </w:r>
      <w:r w:rsidR="0005083A">
        <w:t>LP-</w:t>
      </w:r>
      <w:r w:rsidRPr="00B66698">
        <w:t>WUS</w:t>
      </w:r>
      <w:r w:rsidRPr="00B66698">
        <w:rPr>
          <w:lang w:val="en-US"/>
        </w:rPr>
        <w:t> </w:t>
      </w:r>
    </w:p>
    <w:p w14:paraId="48E43A4E" w14:textId="77777777" w:rsidR="00B66698" w:rsidRPr="00B66698" w:rsidRDefault="00B66698" w:rsidP="00B66698">
      <w:pPr>
        <w:numPr>
          <w:ilvl w:val="0"/>
          <w:numId w:val="36"/>
        </w:numPr>
        <w:rPr>
          <w:lang w:val="en-US"/>
        </w:rPr>
      </w:pPr>
      <w:r w:rsidRPr="00B66698">
        <w:t>Wakeup the Main Radio (MR)</w:t>
      </w:r>
      <w:r w:rsidRPr="00B66698">
        <w:rPr>
          <w:lang w:val="en-US"/>
        </w:rPr>
        <w:t> </w:t>
      </w:r>
    </w:p>
    <w:p w14:paraId="769DA11E" w14:textId="77777777" w:rsidR="00B66698" w:rsidRPr="00B66698" w:rsidRDefault="00B66698" w:rsidP="00B66698">
      <w:pPr>
        <w:numPr>
          <w:ilvl w:val="0"/>
          <w:numId w:val="37"/>
        </w:numPr>
        <w:rPr>
          <w:lang w:val="en-US"/>
        </w:rPr>
      </w:pPr>
      <w:r w:rsidRPr="00B66698">
        <w:t>Send MSG. 1(PRACH), receive msg. 2 for time sync, transmit msg3, establish connection</w:t>
      </w:r>
      <w:r w:rsidRPr="00B66698">
        <w:rPr>
          <w:lang w:val="en-US"/>
        </w:rPr>
        <w:t> </w:t>
      </w:r>
    </w:p>
    <w:p w14:paraId="183AF37D" w14:textId="77777777" w:rsidR="00B66698" w:rsidRPr="00B66698" w:rsidRDefault="00B66698" w:rsidP="00B66698">
      <w:pPr>
        <w:numPr>
          <w:ilvl w:val="0"/>
          <w:numId w:val="38"/>
        </w:numPr>
        <w:rPr>
          <w:lang w:val="en-US"/>
        </w:rPr>
      </w:pPr>
      <w:r w:rsidRPr="00B66698">
        <w:t>Terminate connection</w:t>
      </w:r>
      <w:r w:rsidRPr="00B66698">
        <w:rPr>
          <w:lang w:val="en-US"/>
        </w:rPr>
        <w:t> </w:t>
      </w:r>
    </w:p>
    <w:p w14:paraId="289BB1FE" w14:textId="6BFB6A36" w:rsidR="00B66698" w:rsidRPr="00B66698" w:rsidRDefault="00B66698" w:rsidP="00B66698">
      <w:pPr>
        <w:numPr>
          <w:ilvl w:val="0"/>
          <w:numId w:val="39"/>
        </w:numPr>
        <w:rPr>
          <w:lang w:val="en-US"/>
        </w:rPr>
      </w:pPr>
      <w:r w:rsidRPr="00B66698">
        <w:t>Enter LP-WUS/WUR connection </w:t>
      </w:r>
      <w:r w:rsidRPr="00B66698">
        <w:rPr>
          <w:lang w:val="en-US"/>
        </w:rPr>
        <w:t> </w:t>
      </w:r>
    </w:p>
    <w:p w14:paraId="78081DDC" w14:textId="77777777" w:rsidR="00B66698" w:rsidRPr="00B66698" w:rsidRDefault="00B66698" w:rsidP="00B66698">
      <w:pPr>
        <w:numPr>
          <w:ilvl w:val="0"/>
          <w:numId w:val="40"/>
        </w:numPr>
        <w:rPr>
          <w:lang w:val="en-US"/>
        </w:rPr>
      </w:pPr>
      <w:r w:rsidRPr="00B66698">
        <w:t>Goto sleep </w:t>
      </w:r>
      <w:r w:rsidRPr="00B66698">
        <w:rPr>
          <w:lang w:val="en-US"/>
        </w:rPr>
        <w:t> </w:t>
      </w:r>
    </w:p>
    <w:p w14:paraId="09E4BFEA" w14:textId="3183533F" w:rsidR="00F821D2" w:rsidRPr="00B66698" w:rsidRDefault="00B66698" w:rsidP="00B66698">
      <w:pPr>
        <w:rPr>
          <w:lang w:val="en-US"/>
        </w:rPr>
      </w:pPr>
      <w:r w:rsidRPr="00B66698">
        <w:t>The time for this procedure can be in the range of app. 10 sec and should be repeated app. 1000 times. This gives a test time of almost 3 hours</w:t>
      </w:r>
      <w:r w:rsidR="00012906">
        <w:t xml:space="preserve"> for each </w:t>
      </w:r>
      <w:r w:rsidR="00C02676">
        <w:t>test configuration</w:t>
      </w:r>
      <w:r w:rsidRPr="00B66698">
        <w:t>.</w:t>
      </w:r>
      <w:r w:rsidRPr="00B66698">
        <w:rPr>
          <w:lang w:val="en-US"/>
        </w:rPr>
        <w:t> </w:t>
      </w:r>
      <w:r w:rsidR="0061183F">
        <w:rPr>
          <w:lang w:val="en-US"/>
        </w:rPr>
        <w:t xml:space="preserve">For </w:t>
      </w:r>
      <w:r w:rsidR="00E801CE">
        <w:rPr>
          <w:lang w:val="en-US"/>
        </w:rPr>
        <w:t>2 info</w:t>
      </w:r>
      <w:r w:rsidR="008B04A1">
        <w:rPr>
          <w:lang w:val="en-US"/>
        </w:rPr>
        <w:t xml:space="preserve"> </w:t>
      </w:r>
      <w:r w:rsidR="00E801CE">
        <w:rPr>
          <w:lang w:val="en-US"/>
        </w:rPr>
        <w:t xml:space="preserve">bits (4 </w:t>
      </w:r>
      <w:r w:rsidR="006A76BA">
        <w:rPr>
          <w:lang w:val="en-US"/>
        </w:rPr>
        <w:t>groups</w:t>
      </w:r>
      <w:r w:rsidR="00E801CE">
        <w:rPr>
          <w:lang w:val="en-US"/>
        </w:rPr>
        <w:t>)</w:t>
      </w:r>
      <w:r w:rsidR="006A76BA">
        <w:rPr>
          <w:lang w:val="en-US"/>
        </w:rPr>
        <w:t xml:space="preserve"> the number of </w:t>
      </w:r>
      <w:r w:rsidR="002F6758">
        <w:rPr>
          <w:lang w:val="en-US"/>
        </w:rPr>
        <w:t>iterations</w:t>
      </w:r>
      <w:r w:rsidR="00E03EC5">
        <w:rPr>
          <w:lang w:val="en-US"/>
        </w:rPr>
        <w:t xml:space="preserve"> should be 4x1000 and </w:t>
      </w:r>
      <w:r w:rsidR="006F2D21">
        <w:rPr>
          <w:lang w:val="en-US"/>
        </w:rPr>
        <w:t>for 5 info</w:t>
      </w:r>
      <w:r w:rsidR="008B04A1">
        <w:rPr>
          <w:lang w:val="en-US"/>
        </w:rPr>
        <w:t xml:space="preserve"> </w:t>
      </w:r>
      <w:r w:rsidR="006F2D21">
        <w:rPr>
          <w:lang w:val="en-US"/>
        </w:rPr>
        <w:t xml:space="preserve">bits (32 </w:t>
      </w:r>
      <w:r w:rsidR="00227BFD">
        <w:rPr>
          <w:lang w:val="en-US"/>
        </w:rPr>
        <w:t>groups</w:t>
      </w:r>
      <w:r w:rsidR="006F2D21">
        <w:rPr>
          <w:lang w:val="en-US"/>
        </w:rPr>
        <w:t>)</w:t>
      </w:r>
      <w:r w:rsidR="00227BFD">
        <w:rPr>
          <w:lang w:val="en-US"/>
        </w:rPr>
        <w:t xml:space="preserve"> </w:t>
      </w:r>
      <w:r w:rsidR="00F24C85">
        <w:rPr>
          <w:lang w:val="en-US"/>
        </w:rPr>
        <w:t>n</w:t>
      </w:r>
      <w:r w:rsidR="002F6758">
        <w:rPr>
          <w:lang w:val="en-US"/>
        </w:rPr>
        <w:t>u</w:t>
      </w:r>
      <w:r w:rsidR="00F24C85">
        <w:rPr>
          <w:lang w:val="en-US"/>
        </w:rPr>
        <w:t>mb</w:t>
      </w:r>
      <w:r w:rsidR="002F6758">
        <w:rPr>
          <w:lang w:val="en-US"/>
        </w:rPr>
        <w:t>er of i</w:t>
      </w:r>
      <w:r w:rsidR="00F821D2">
        <w:rPr>
          <w:lang w:val="en-US"/>
        </w:rPr>
        <w:t>teration</w:t>
      </w:r>
      <w:r w:rsidR="0005083A">
        <w:rPr>
          <w:lang w:val="en-US"/>
        </w:rPr>
        <w:t>s</w:t>
      </w:r>
      <w:r w:rsidR="00F821D2">
        <w:rPr>
          <w:lang w:val="en-US"/>
        </w:rPr>
        <w:t xml:space="preserve"> should be 32x1000.</w:t>
      </w:r>
    </w:p>
    <w:p w14:paraId="29E9D691" w14:textId="7FC69F16" w:rsidR="00B66698" w:rsidRPr="00B66698" w:rsidRDefault="00B66698" w:rsidP="00B66698">
      <w:pPr>
        <w:rPr>
          <w:lang w:val="en-US"/>
        </w:rPr>
      </w:pPr>
      <w:r w:rsidRPr="00B66698">
        <w:t>The similar procedure can be followed when the device is under test for FAR. In this case a failing scenario is when the device is responding when not expected.</w:t>
      </w:r>
    </w:p>
    <w:p w14:paraId="52F3A0B3" w14:textId="161D5EB2" w:rsidR="007B4618" w:rsidRDefault="00B66698" w:rsidP="007B4618">
      <w:pPr>
        <w:rPr>
          <w:lang w:val="en-US"/>
        </w:rPr>
      </w:pPr>
      <w:r w:rsidRPr="00B66698">
        <w:t>Assuming a FAR of max 1% as with MDR, this gives a total test time of app. 6 hour. As this test is containing both LR and MR activity</w:t>
      </w:r>
      <w:r w:rsidR="00F24C85">
        <w:t>,</w:t>
      </w:r>
      <w:r w:rsidRPr="00B66698">
        <w:t xml:space="preserve"> any given error can be due to other actions than the actual test purpose – test and verification of the demodulation of the LP-WUS it </w:t>
      </w:r>
      <w:r w:rsidR="00E067DD">
        <w:t>might</w:t>
      </w:r>
      <w:r w:rsidRPr="00B66698">
        <w:t xml:space="preserve"> be beneficial to have a test mode and thereby minimizing the test time and reduce the activity and errors there could come from MR activity.</w:t>
      </w:r>
    </w:p>
    <w:p w14:paraId="3C1D8016" w14:textId="77777777" w:rsidR="007B4618" w:rsidRDefault="007B4618" w:rsidP="007B4618">
      <w:pPr>
        <w:rPr>
          <w:lang w:val="en-US"/>
        </w:rPr>
      </w:pPr>
    </w:p>
    <w:p w14:paraId="4BE0DEEA" w14:textId="01D219B0" w:rsidR="005719DB" w:rsidRDefault="005719DB" w:rsidP="007B4618">
      <w:pPr>
        <w:pStyle w:val="RAN4observation0"/>
        <w:rPr>
          <w:lang w:val="en-US"/>
        </w:rPr>
      </w:pPr>
      <w:r>
        <w:t xml:space="preserve"> </w:t>
      </w:r>
      <w:r w:rsidRPr="00B66698">
        <w:t xml:space="preserve">MDR tests if done based on RF agreement can be implemented without introducing a specific test mode, however with the current RF agreement, such a test will likely take a long time. It is however RAN4 objective to </w:t>
      </w:r>
      <w:r w:rsidR="00B84D45">
        <w:t>d</w:t>
      </w:r>
      <w:r w:rsidRPr="00B66698">
        <w:t>efine the tests but not necessarily decide how the test is implemented.</w:t>
      </w:r>
    </w:p>
    <w:p w14:paraId="517A4FAE" w14:textId="68480278" w:rsidR="005719DB" w:rsidRPr="00B84D45" w:rsidRDefault="00D231AC" w:rsidP="007B4618">
      <w:pPr>
        <w:pStyle w:val="RAN4proposal"/>
      </w:pPr>
      <w:r>
        <w:rPr>
          <w:bCs/>
        </w:rPr>
        <w:t xml:space="preserve">Further analyse the test time </w:t>
      </w:r>
      <w:r w:rsidR="00E07F88">
        <w:rPr>
          <w:bCs/>
        </w:rPr>
        <w:t xml:space="preserve">based on </w:t>
      </w:r>
      <w:r w:rsidR="003475B7">
        <w:rPr>
          <w:bCs/>
        </w:rPr>
        <w:t>companies’</w:t>
      </w:r>
      <w:r w:rsidR="00E07F88">
        <w:rPr>
          <w:bCs/>
        </w:rPr>
        <w:t xml:space="preserve"> feedback</w:t>
      </w:r>
      <w:r w:rsidR="00A04F2C">
        <w:rPr>
          <w:bCs/>
        </w:rPr>
        <w:t xml:space="preserve"> with the focus o</w:t>
      </w:r>
      <w:r w:rsidR="00F13EB2">
        <w:rPr>
          <w:bCs/>
        </w:rPr>
        <w:t>n</w:t>
      </w:r>
      <w:r w:rsidR="00A04F2C">
        <w:rPr>
          <w:bCs/>
        </w:rPr>
        <w:t xml:space="preserve"> deciding if a test mode is to be introduced for </w:t>
      </w:r>
      <w:r w:rsidR="007B4618" w:rsidRPr="007B4618">
        <w:rPr>
          <w:bCs/>
        </w:rPr>
        <w:t>LP-WUS/WUR testing. </w:t>
      </w:r>
    </w:p>
    <w:p w14:paraId="3E5755B1" w14:textId="77777777" w:rsidR="00870D07" w:rsidRDefault="00870D07" w:rsidP="006F1782"/>
    <w:p w14:paraId="0B90A570" w14:textId="0024EAD8" w:rsidR="002B7240" w:rsidRDefault="00B56975" w:rsidP="00B56975">
      <w:pPr>
        <w:pStyle w:val="RAN4H3"/>
      </w:pPr>
      <w:r w:rsidRPr="00736432">
        <w:rPr>
          <w:lang w:eastAsia="zh-CN"/>
        </w:rPr>
        <w:t>Whether to define separate test cases for idle/inactive and connected modes</w:t>
      </w:r>
    </w:p>
    <w:p w14:paraId="2B6E9754" w14:textId="2E7144C2" w:rsidR="006F1782" w:rsidRDefault="00EF5583" w:rsidP="006F1782">
      <w:r>
        <w:t xml:space="preserve">In </w:t>
      </w:r>
      <w:r w:rsidR="00563250">
        <w:t>RAN4#116 it was discussed if separate test cases should be defined for idle/inactive and connected modes.</w:t>
      </w:r>
    </w:p>
    <w:tbl>
      <w:tblPr>
        <w:tblStyle w:val="TableGrid"/>
        <w:tblW w:w="4750" w:type="pct"/>
        <w:jc w:val="center"/>
        <w:tblLook w:val="04A0" w:firstRow="1" w:lastRow="0" w:firstColumn="1" w:lastColumn="0" w:noHBand="0" w:noVBand="1"/>
      </w:tblPr>
      <w:tblGrid>
        <w:gridCol w:w="9136"/>
      </w:tblGrid>
      <w:tr w:rsidR="006F1782" w14:paraId="1F0EB8D9" w14:textId="77777777" w:rsidTr="00DE630C">
        <w:trPr>
          <w:jc w:val="center"/>
        </w:trPr>
        <w:tc>
          <w:tcPr>
            <w:tcW w:w="9617" w:type="dxa"/>
          </w:tcPr>
          <w:p w14:paraId="65D1B78D" w14:textId="77777777" w:rsidR="00D74C9A" w:rsidRPr="00736432" w:rsidRDefault="00D74C9A" w:rsidP="00D74C9A">
            <w:pPr>
              <w:rPr>
                <w:b/>
                <w:u w:val="single"/>
              </w:rPr>
            </w:pPr>
            <w:bookmarkStart w:id="7" w:name="_Hlk132389722"/>
            <w:r w:rsidRPr="00736432">
              <w:rPr>
                <w:b/>
                <w:u w:val="single"/>
                <w:lang w:eastAsia="ko-KR"/>
              </w:rPr>
              <w:t xml:space="preserve">Issue </w:t>
            </w:r>
            <w:r>
              <w:rPr>
                <w:b/>
                <w:u w:val="single"/>
                <w:lang w:eastAsia="ko-KR"/>
              </w:rPr>
              <w:t>1</w:t>
            </w:r>
            <w:r w:rsidRPr="00736432">
              <w:rPr>
                <w:b/>
                <w:u w:val="single"/>
                <w:lang w:eastAsia="ko-KR"/>
              </w:rPr>
              <w:t>-</w:t>
            </w:r>
            <w:r>
              <w:rPr>
                <w:b/>
                <w:u w:val="single"/>
                <w:lang w:eastAsia="ko-KR"/>
              </w:rPr>
              <w:t>1</w:t>
            </w:r>
            <w:r w:rsidRPr="00736432">
              <w:rPr>
                <w:b/>
                <w:u w:val="single"/>
                <w:lang w:eastAsia="ko-KR"/>
              </w:rPr>
              <w:t xml:space="preserve">-3: </w:t>
            </w:r>
            <w:r w:rsidRPr="00736432">
              <w:rPr>
                <w:b/>
                <w:szCs w:val="24"/>
                <w:u w:val="single"/>
                <w:lang w:eastAsia="zh-CN"/>
              </w:rPr>
              <w:t>Whether to define separate test cases for idle/inactive and connected modes</w:t>
            </w:r>
          </w:p>
          <w:p w14:paraId="397B9109" w14:textId="77777777" w:rsidR="00D74C9A" w:rsidRPr="003E58E6" w:rsidRDefault="00D74C9A" w:rsidP="00D74C9A">
            <w:pPr>
              <w:pStyle w:val="ListParagraph"/>
              <w:numPr>
                <w:ilvl w:val="0"/>
                <w:numId w:val="30"/>
              </w:numPr>
              <w:overflowPunct w:val="0"/>
              <w:autoSpaceDE w:val="0"/>
              <w:autoSpaceDN w:val="0"/>
              <w:adjustRightInd w:val="0"/>
              <w:spacing w:after="180"/>
              <w:contextualSpacing w:val="0"/>
              <w:textAlignment w:val="baseline"/>
              <w:rPr>
                <w:lang w:eastAsia="zh-CN"/>
              </w:rPr>
            </w:pPr>
            <w:r w:rsidRPr="003E58E6">
              <w:rPr>
                <w:lang w:eastAsia="zh-CN"/>
              </w:rPr>
              <w:t>Proposals</w:t>
            </w:r>
          </w:p>
          <w:p w14:paraId="5477E6ED" w14:textId="77777777" w:rsidR="00D74C9A" w:rsidRPr="005120F5" w:rsidRDefault="00D74C9A" w:rsidP="00D74C9A">
            <w:pPr>
              <w:pStyle w:val="ListParagraph"/>
              <w:numPr>
                <w:ilvl w:val="1"/>
                <w:numId w:val="30"/>
              </w:numPr>
              <w:overflowPunct w:val="0"/>
              <w:autoSpaceDE w:val="0"/>
              <w:autoSpaceDN w:val="0"/>
              <w:adjustRightInd w:val="0"/>
              <w:spacing w:after="180"/>
              <w:contextualSpacing w:val="0"/>
              <w:textAlignment w:val="baseline"/>
            </w:pPr>
            <w:r w:rsidRPr="003E58E6">
              <w:rPr>
                <w:lang w:eastAsia="zh-CN"/>
              </w:rPr>
              <w:lastRenderedPageBreak/>
              <w:t>Option 1:</w:t>
            </w:r>
            <w:r w:rsidRPr="00E61007">
              <w:rPr>
                <w:lang w:val="en-US"/>
              </w:rPr>
              <w:t xml:space="preserve"> </w:t>
            </w:r>
            <w:r w:rsidRPr="00E61007">
              <w:t>Define separate test cases procedure for the modulator in idle and connected mode</w:t>
            </w:r>
            <w:r>
              <w:t>s</w:t>
            </w:r>
            <w:r w:rsidRPr="00E61007">
              <w:t>.</w:t>
            </w:r>
          </w:p>
          <w:bookmarkEnd w:id="7"/>
          <w:p w14:paraId="4CB035DA" w14:textId="77777777" w:rsidR="006F1782" w:rsidRDefault="006F1782" w:rsidP="00DE630C"/>
        </w:tc>
      </w:tr>
    </w:tbl>
    <w:p w14:paraId="12D62FB5" w14:textId="77777777" w:rsidR="006F1782" w:rsidRDefault="006F1782" w:rsidP="006F1782"/>
    <w:p w14:paraId="1903E811" w14:textId="77777777" w:rsidR="00D021A1" w:rsidRDefault="00D021A1" w:rsidP="00D021A1">
      <w:r>
        <w:t xml:space="preserve">The way of operation is quite different whether the device is in idle or connected mode with respect to the usages and decoding of the LP-WUS. In connected mode the length of the sequence (L) and number of info bits is assumed to be smaller than in idle mode. In idle mode the number of info bits will be high in dense areas to minimize the wakeup of larger groups of devices. </w:t>
      </w:r>
    </w:p>
    <w:p w14:paraId="45EA893A" w14:textId="4CDB0D0A" w:rsidR="00D021A1" w:rsidRDefault="00D021A1" w:rsidP="00D021A1">
      <w:pPr>
        <w:pStyle w:val="RAN4observation0"/>
      </w:pPr>
      <w:bookmarkStart w:id="8" w:name="_Toc206164800"/>
      <w:r>
        <w:t>We see significant differences in usage and decoding of LP-WUS between idle and connected mode, which makes it relevant to define separate test cases.</w:t>
      </w:r>
      <w:bookmarkEnd w:id="8"/>
      <w:r w:rsidR="002631FD">
        <w:t xml:space="preserve"> In </w:t>
      </w:r>
      <w:r w:rsidR="00F459F8">
        <w:t>addition,</w:t>
      </w:r>
      <w:r w:rsidR="002631FD">
        <w:t xml:space="preserve"> </w:t>
      </w:r>
      <w:r w:rsidR="00FA31A3">
        <w:t>a UE might only support idle mode, hence dedicated test for idle mode is required.</w:t>
      </w:r>
    </w:p>
    <w:p w14:paraId="519F40A0" w14:textId="63F2361B" w:rsidR="00D021A1" w:rsidRDefault="00D021A1" w:rsidP="00D021A1">
      <w:pPr>
        <w:pStyle w:val="RAN4proposal"/>
      </w:pPr>
      <w:bookmarkStart w:id="9" w:name="_Toc206164801"/>
      <w:r>
        <w:t>Define separate test cases</w:t>
      </w:r>
      <w:r w:rsidR="002767A1">
        <w:t xml:space="preserve"> </w:t>
      </w:r>
      <w:r>
        <w:t>procedure for the modulator in idle and connected mode.</w:t>
      </w:r>
      <w:bookmarkStart w:id="10" w:name="_Toc206152987"/>
      <w:bookmarkEnd w:id="9"/>
      <w:bookmarkEnd w:id="10"/>
    </w:p>
    <w:p w14:paraId="00B23DA5" w14:textId="77777777" w:rsidR="002B7240" w:rsidRDefault="002B7240" w:rsidP="00637FBA"/>
    <w:p w14:paraId="27170F58" w14:textId="34B28087" w:rsidR="00412F53" w:rsidRDefault="00F91DD6" w:rsidP="00F91DD6">
      <w:pPr>
        <w:pStyle w:val="RAN4H2"/>
      </w:pPr>
      <w:r>
        <w:rPr>
          <w:lang w:val="en-US" w:eastAsia="ja-JP"/>
        </w:rPr>
        <w:t xml:space="preserve">Demodulation </w:t>
      </w:r>
      <w:r w:rsidRPr="003E58E6">
        <w:rPr>
          <w:lang w:val="en-US" w:eastAsia="ja-JP"/>
        </w:rPr>
        <w:t>Requirements</w:t>
      </w:r>
    </w:p>
    <w:p w14:paraId="34BB35B2" w14:textId="176257C5" w:rsidR="00412F53" w:rsidRDefault="00B56975" w:rsidP="00B56975">
      <w:pPr>
        <w:pStyle w:val="RAN4H3"/>
      </w:pPr>
      <w:r w:rsidRPr="008E2F2A">
        <w:rPr>
          <w:lang w:eastAsia="ko-KR"/>
        </w:rPr>
        <w:t xml:space="preserve">Whether to introduce </w:t>
      </w:r>
      <w:r>
        <w:rPr>
          <w:lang w:eastAsia="ko-KR"/>
        </w:rPr>
        <w:t>FAR</w:t>
      </w:r>
      <w:r w:rsidRPr="008E2F2A">
        <w:rPr>
          <w:lang w:eastAsia="ko-KR"/>
        </w:rPr>
        <w:t xml:space="preserve"> test</w:t>
      </w:r>
    </w:p>
    <w:p w14:paraId="00587404" w14:textId="4573AD06" w:rsidR="006F1782" w:rsidRDefault="006A0CB4" w:rsidP="006F1782">
      <w:r>
        <w:t xml:space="preserve">In RAN4#116 it was discussed if FAR tests should be introduced (see </w:t>
      </w:r>
      <w:r>
        <w:fldChar w:fldCharType="begin"/>
      </w:r>
      <w:r>
        <w:instrText xml:space="preserve"> REF _Ref209789802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6F1782" w14:paraId="0949F648" w14:textId="77777777" w:rsidTr="00DE630C">
        <w:trPr>
          <w:jc w:val="center"/>
        </w:trPr>
        <w:tc>
          <w:tcPr>
            <w:tcW w:w="9617" w:type="dxa"/>
          </w:tcPr>
          <w:p w14:paraId="5E8CAA31" w14:textId="77777777" w:rsidR="001B0242" w:rsidRPr="00477B30" w:rsidRDefault="001B0242" w:rsidP="001B0242">
            <w:pPr>
              <w:rPr>
                <w:rFonts w:eastAsia="MS Mincho"/>
                <w:lang w:eastAsia="zh-CN"/>
              </w:rPr>
            </w:pPr>
            <w:r w:rsidRPr="008E2F2A">
              <w:rPr>
                <w:b/>
                <w:u w:val="single"/>
                <w:lang w:eastAsia="ko-KR"/>
              </w:rPr>
              <w:t xml:space="preserve">Issue </w:t>
            </w:r>
            <w:r>
              <w:rPr>
                <w:b/>
                <w:u w:val="single"/>
                <w:lang w:eastAsia="ko-KR"/>
              </w:rPr>
              <w:t>2</w:t>
            </w:r>
            <w:r w:rsidRPr="008E2F2A">
              <w:rPr>
                <w:b/>
                <w:u w:val="single"/>
                <w:lang w:eastAsia="ko-KR"/>
              </w:rPr>
              <w:t>-1-</w:t>
            </w:r>
            <w:r>
              <w:rPr>
                <w:b/>
                <w:u w:val="single"/>
                <w:lang w:eastAsia="ko-KR"/>
              </w:rPr>
              <w:t>2</w:t>
            </w:r>
            <w:r w:rsidRPr="008E2F2A">
              <w:rPr>
                <w:b/>
                <w:u w:val="single"/>
                <w:lang w:eastAsia="ko-KR"/>
              </w:rPr>
              <w:t xml:space="preserve">: Whether to introduce </w:t>
            </w:r>
            <w:r>
              <w:rPr>
                <w:b/>
                <w:u w:val="single"/>
                <w:lang w:eastAsia="ko-KR"/>
              </w:rPr>
              <w:t>FAR</w:t>
            </w:r>
            <w:r w:rsidRPr="008E2F2A">
              <w:rPr>
                <w:b/>
                <w:u w:val="single"/>
                <w:lang w:eastAsia="ko-KR"/>
              </w:rPr>
              <w:t xml:space="preserve"> test</w:t>
            </w:r>
          </w:p>
          <w:p w14:paraId="5569FECC" w14:textId="77777777" w:rsidR="001B0242" w:rsidRPr="003E58E6" w:rsidRDefault="001B0242" w:rsidP="001B0242">
            <w:pPr>
              <w:pStyle w:val="ListParagraph"/>
              <w:numPr>
                <w:ilvl w:val="0"/>
                <w:numId w:val="30"/>
              </w:numPr>
              <w:overflowPunct w:val="0"/>
              <w:autoSpaceDE w:val="0"/>
              <w:autoSpaceDN w:val="0"/>
              <w:adjustRightInd w:val="0"/>
              <w:spacing w:after="180"/>
              <w:contextualSpacing w:val="0"/>
              <w:textAlignment w:val="baseline"/>
              <w:rPr>
                <w:lang w:eastAsia="zh-CN"/>
              </w:rPr>
            </w:pPr>
            <w:r w:rsidRPr="003E58E6">
              <w:rPr>
                <w:lang w:eastAsia="zh-CN"/>
              </w:rPr>
              <w:t>Proposals</w:t>
            </w:r>
          </w:p>
          <w:p w14:paraId="5E60CAF9" w14:textId="77777777" w:rsidR="001B0242" w:rsidRPr="00495A08" w:rsidRDefault="001B0242" w:rsidP="001B0242">
            <w:pPr>
              <w:pStyle w:val="ListParagraph"/>
              <w:numPr>
                <w:ilvl w:val="1"/>
                <w:numId w:val="31"/>
              </w:numPr>
              <w:overflowPunct w:val="0"/>
              <w:autoSpaceDE w:val="0"/>
              <w:autoSpaceDN w:val="0"/>
              <w:adjustRightInd w:val="0"/>
              <w:spacing w:after="180"/>
              <w:contextualSpacing w:val="0"/>
              <w:textAlignment w:val="baseline"/>
              <w:rPr>
                <w:b/>
                <w:u w:val="single"/>
                <w:lang w:val="de-DE" w:eastAsia="ko-KR"/>
              </w:rPr>
            </w:pPr>
            <w:r w:rsidRPr="00720BDB">
              <w:rPr>
                <w:lang w:val="de-DE"/>
              </w:rPr>
              <w:t>Option 1: Yes</w:t>
            </w:r>
          </w:p>
          <w:p w14:paraId="42579DC1" w14:textId="77777777" w:rsidR="001B0242" w:rsidRPr="009D4729" w:rsidRDefault="001B0242" w:rsidP="001B0242">
            <w:pPr>
              <w:pStyle w:val="ListParagraph"/>
              <w:numPr>
                <w:ilvl w:val="1"/>
                <w:numId w:val="31"/>
              </w:numPr>
              <w:overflowPunct w:val="0"/>
              <w:autoSpaceDE w:val="0"/>
              <w:autoSpaceDN w:val="0"/>
              <w:adjustRightInd w:val="0"/>
              <w:spacing w:after="180"/>
              <w:contextualSpacing w:val="0"/>
              <w:textAlignment w:val="baseline"/>
              <w:rPr>
                <w:b/>
                <w:u w:val="single"/>
                <w:lang w:val="en-US" w:eastAsia="ko-KR"/>
              </w:rPr>
            </w:pPr>
            <w:r>
              <w:t>Option 2: No</w:t>
            </w:r>
          </w:p>
          <w:p w14:paraId="5C677D97" w14:textId="77777777" w:rsidR="006F1782" w:rsidRDefault="006F1782" w:rsidP="00DE630C"/>
        </w:tc>
      </w:tr>
    </w:tbl>
    <w:p w14:paraId="4376AF7C" w14:textId="77777777" w:rsidR="00B936CE" w:rsidRDefault="00B936CE" w:rsidP="006F1782"/>
    <w:p w14:paraId="5B28506F" w14:textId="1DE65089" w:rsidR="007512FA" w:rsidRDefault="007512FA" w:rsidP="007512FA">
      <w:r>
        <w:t xml:space="preserve">In </w:t>
      </w:r>
      <w:r w:rsidR="00FA0BAA">
        <w:t>addition,</w:t>
      </w:r>
      <w:r>
        <w:t xml:space="preserve"> as also highlighted in RAN4#116, the following agreement was made in RAN4#111 RF session (see </w:t>
      </w:r>
      <w:r>
        <w:fldChar w:fldCharType="begin"/>
      </w:r>
      <w:r>
        <w:instrText xml:space="preserve"> REF _Ref196487370 \r \h </w:instrText>
      </w:r>
      <w:r>
        <w:fldChar w:fldCharType="separate"/>
      </w:r>
      <w:r w:rsidR="003F5DD8">
        <w:t>[3]</w:t>
      </w:r>
      <w:r>
        <w:fldChar w:fldCharType="end"/>
      </w:r>
      <w:r>
        <w:t>)</w:t>
      </w:r>
    </w:p>
    <w:tbl>
      <w:tblPr>
        <w:tblStyle w:val="TableGrid"/>
        <w:tblW w:w="4750" w:type="pct"/>
        <w:jc w:val="center"/>
        <w:tblLook w:val="04A0" w:firstRow="1" w:lastRow="0" w:firstColumn="1" w:lastColumn="0" w:noHBand="0" w:noVBand="1"/>
      </w:tblPr>
      <w:tblGrid>
        <w:gridCol w:w="9136"/>
      </w:tblGrid>
      <w:tr w:rsidR="007512FA" w14:paraId="35773FF1" w14:textId="77777777">
        <w:trPr>
          <w:jc w:val="center"/>
        </w:trPr>
        <w:tc>
          <w:tcPr>
            <w:tcW w:w="9617" w:type="dxa"/>
          </w:tcPr>
          <w:p w14:paraId="34A28FE9" w14:textId="77777777" w:rsidR="007512FA" w:rsidRPr="004E1C76" w:rsidRDefault="007512FA">
            <w:pPr>
              <w:rPr>
                <w:lang w:val="en-US"/>
              </w:rPr>
            </w:pPr>
            <w:r w:rsidRPr="004E1C76">
              <w:rPr>
                <w:b/>
                <w:bCs/>
                <w:lang w:val="en-US"/>
              </w:rPr>
              <w:t>Agreements:</w:t>
            </w:r>
          </w:p>
          <w:p w14:paraId="5B77B276" w14:textId="77777777" w:rsidR="007512FA" w:rsidRPr="004E1C76" w:rsidRDefault="007512FA" w:rsidP="007512FA">
            <w:pPr>
              <w:numPr>
                <w:ilvl w:val="0"/>
                <w:numId w:val="34"/>
              </w:numPr>
              <w:rPr>
                <w:lang w:val="en-US"/>
              </w:rPr>
            </w:pPr>
            <w:r w:rsidRPr="004E1C76">
              <w:rPr>
                <w:lang w:val="en-US"/>
              </w:rPr>
              <w:t xml:space="preserve">MDR is used as the metric for LP_WUR Rx RF requirements </w:t>
            </w:r>
          </w:p>
          <w:p w14:paraId="1A064A63" w14:textId="77777777" w:rsidR="007512FA" w:rsidRPr="004E1C76" w:rsidRDefault="007512FA" w:rsidP="007512FA">
            <w:pPr>
              <w:numPr>
                <w:ilvl w:val="1"/>
                <w:numId w:val="34"/>
              </w:numPr>
              <w:rPr>
                <w:lang w:val="en-US"/>
              </w:rPr>
            </w:pPr>
            <w:r w:rsidRPr="004E1C76">
              <w:rPr>
                <w:lang w:val="en-US"/>
              </w:rPr>
              <w:t>FFS MDR values.</w:t>
            </w:r>
          </w:p>
          <w:p w14:paraId="7E60728E" w14:textId="77777777" w:rsidR="007512FA" w:rsidRPr="004E1C76" w:rsidRDefault="007512FA" w:rsidP="007512FA">
            <w:pPr>
              <w:numPr>
                <w:ilvl w:val="1"/>
                <w:numId w:val="34"/>
              </w:numPr>
              <w:rPr>
                <w:lang w:val="en-US"/>
              </w:rPr>
            </w:pPr>
            <w:r w:rsidRPr="004E1C76">
              <w:rPr>
                <w:lang w:val="en-US"/>
              </w:rPr>
              <w:t xml:space="preserve">FAR will be defined as demodulation requirements </w:t>
            </w:r>
          </w:p>
          <w:p w14:paraId="5517B370" w14:textId="77777777" w:rsidR="007512FA" w:rsidRPr="004E1C76" w:rsidRDefault="007512FA" w:rsidP="007512FA">
            <w:pPr>
              <w:numPr>
                <w:ilvl w:val="2"/>
                <w:numId w:val="34"/>
              </w:numPr>
              <w:rPr>
                <w:lang w:val="en-US"/>
              </w:rPr>
            </w:pPr>
            <w:r w:rsidRPr="004E1C76">
              <w:rPr>
                <w:lang w:val="en-US"/>
              </w:rPr>
              <w:t>FFS FAR values.</w:t>
            </w:r>
          </w:p>
          <w:p w14:paraId="094BA14A" w14:textId="77777777" w:rsidR="007512FA" w:rsidRDefault="007512FA"/>
        </w:tc>
      </w:tr>
    </w:tbl>
    <w:p w14:paraId="3ADCD2E6" w14:textId="77777777" w:rsidR="007512FA" w:rsidRDefault="007512FA" w:rsidP="007512FA"/>
    <w:p w14:paraId="44938CEF" w14:textId="1B2C6429" w:rsidR="007512FA" w:rsidRDefault="007512FA" w:rsidP="007512FA">
      <w:r>
        <w:t>Based on the agreement in RAN4 RF, it is expected by RAN4 RF that RAN4 demod will introduce demodulation requirements for FAR. In case RAN4 does not introduced requirements for FAR</w:t>
      </w:r>
      <w:r w:rsidR="0099581F">
        <w:t>,</w:t>
      </w:r>
      <w:r>
        <w:t xml:space="preserve"> it can be expected that companies will bring the issue up again in RAN4 RF as the agreement in RAN4 RF will not be fulfilled.</w:t>
      </w:r>
    </w:p>
    <w:p w14:paraId="6B927C52" w14:textId="77777777" w:rsidR="007512FA" w:rsidRDefault="007512FA" w:rsidP="007512FA">
      <w:r>
        <w:t>Since all companies already agreed that false alarm (FAR) requirements are needed as demodulation requirements in RAN4 RF session, we assume there has been no change in companies view since then.</w:t>
      </w:r>
    </w:p>
    <w:p w14:paraId="522CB570" w14:textId="6D31DBE6" w:rsidR="007512FA" w:rsidRDefault="007512FA" w:rsidP="007512FA">
      <w:r>
        <w:t>It has already been agreed in RAN4#114 to introduce LP</w:t>
      </w:r>
      <w:r w:rsidR="0005083A">
        <w:t>-</w:t>
      </w:r>
      <w:r>
        <w:t>WUS requirements for MDR, however MDR requirements only secures, that the UE wakes up when needed, it does not measure if the UE wakes up by a false detection which matches the UE assigned group. The FAR requirements are therefore needed to ensure, that the threshold of the LP</w:t>
      </w:r>
      <w:r w:rsidR="0005083A">
        <w:t>-</w:t>
      </w:r>
      <w:r>
        <w:t>WUS detection is not set too low which will ensure MDR tests are passed without any failed detection of valid LP</w:t>
      </w:r>
      <w:r w:rsidR="0005083A">
        <w:t>-</w:t>
      </w:r>
      <w:r>
        <w:t>WUS but due to the low threshold setting the UE will possible also wake up on false detection even in cases where no LP</w:t>
      </w:r>
      <w:r w:rsidR="0005083A">
        <w:t>-</w:t>
      </w:r>
      <w:r>
        <w:t>WUS is send at all.</w:t>
      </w:r>
    </w:p>
    <w:p w14:paraId="18397104" w14:textId="10C7BCAF" w:rsidR="007512FA" w:rsidRDefault="007512FA" w:rsidP="007512FA">
      <w:r>
        <w:t>Introduction of LP</w:t>
      </w:r>
      <w:r w:rsidR="0005083A">
        <w:t>-</w:t>
      </w:r>
      <w:r>
        <w:t>WUS is a very costly feature when looking at the spectrum lost to LP</w:t>
      </w:r>
      <w:r w:rsidR="0005083A">
        <w:t>-</w:t>
      </w:r>
      <w:r>
        <w:t>WUS. It is therefore in our view critical, that the UEs are optimized to not have any/low number of FAR as well as not have too high MDR.</w:t>
      </w:r>
    </w:p>
    <w:p w14:paraId="6EB16C6F" w14:textId="446B6725" w:rsidR="007512FA" w:rsidRDefault="000979B7" w:rsidP="007512FA">
      <w:r>
        <w:lastRenderedPageBreak/>
        <w:t xml:space="preserve">As </w:t>
      </w:r>
      <w:r w:rsidR="004E74EF">
        <w:t>the M</w:t>
      </w:r>
      <w:r w:rsidR="007F5118">
        <w:t>DR</w:t>
      </w:r>
      <w:r w:rsidR="00545F81">
        <w:t xml:space="preserve"> </w:t>
      </w:r>
      <w:r w:rsidR="0014184C">
        <w:t xml:space="preserve">level can be </w:t>
      </w:r>
      <w:r w:rsidR="00ED35AF">
        <w:t xml:space="preserve">optimized </w:t>
      </w:r>
      <w:r w:rsidR="00F84509">
        <w:t xml:space="preserve">by increasing the FAR </w:t>
      </w:r>
      <w:r w:rsidR="00C523E9">
        <w:t>level</w:t>
      </w:r>
      <w:r w:rsidR="0014184C">
        <w:t xml:space="preserve"> </w:t>
      </w:r>
      <w:r w:rsidR="00686274">
        <w:t xml:space="preserve">to 1% as is agreed assumption </w:t>
      </w:r>
      <w:r w:rsidR="003C1095">
        <w:t xml:space="preserve">for MDR </w:t>
      </w:r>
      <w:r w:rsidR="005B55DF">
        <w:t xml:space="preserve">test </w:t>
      </w:r>
      <w:r w:rsidR="00686274">
        <w:t xml:space="preserve">in RAN4#116 </w:t>
      </w:r>
      <w:r w:rsidR="005B55DF">
        <w:fldChar w:fldCharType="begin"/>
      </w:r>
      <w:r w:rsidR="005B55DF">
        <w:instrText xml:space="preserve"> REF _Ref209789802 \r \h </w:instrText>
      </w:r>
      <w:r w:rsidR="005B55DF">
        <w:fldChar w:fldCharType="separate"/>
      </w:r>
      <w:r w:rsidR="005B55DF">
        <w:t>[1]</w:t>
      </w:r>
      <w:r w:rsidR="005B55DF">
        <w:fldChar w:fldCharType="end"/>
      </w:r>
      <w:r w:rsidR="005B55DF">
        <w:t xml:space="preserve"> </w:t>
      </w:r>
      <w:r w:rsidR="002D2BFB">
        <w:t xml:space="preserve">and thereby minimizing the missed detections with the </w:t>
      </w:r>
      <w:r w:rsidR="006E58B9">
        <w:t xml:space="preserve">downside of </w:t>
      </w:r>
      <w:r w:rsidR="008C2ECD">
        <w:t>more false wakeup of the MR</w:t>
      </w:r>
      <w:r w:rsidR="00DD0872">
        <w:t xml:space="preserve"> </w:t>
      </w:r>
      <w:r w:rsidR="009E080B">
        <w:t>it is important to secu</w:t>
      </w:r>
      <w:r w:rsidR="00B62BCF">
        <w:t xml:space="preserve">re </w:t>
      </w:r>
      <w:r w:rsidR="00A95AFB">
        <w:t>the agreed level of FAR</w:t>
      </w:r>
      <w:r w:rsidR="00887058">
        <w:t xml:space="preserve"> </w:t>
      </w:r>
      <w:r w:rsidR="00781035">
        <w:t xml:space="preserve">by </w:t>
      </w:r>
      <w:r w:rsidR="00E42D16">
        <w:t xml:space="preserve">a dedicated </w:t>
      </w:r>
      <w:r w:rsidR="00781035">
        <w:t>test.</w:t>
      </w:r>
      <w:r w:rsidR="0014184C">
        <w:t xml:space="preserve"> </w:t>
      </w:r>
    </w:p>
    <w:tbl>
      <w:tblPr>
        <w:tblStyle w:val="TableGrid"/>
        <w:tblW w:w="4750" w:type="pct"/>
        <w:jc w:val="center"/>
        <w:tblLook w:val="04A0" w:firstRow="1" w:lastRow="0" w:firstColumn="1" w:lastColumn="0" w:noHBand="0" w:noVBand="1"/>
      </w:tblPr>
      <w:tblGrid>
        <w:gridCol w:w="9136"/>
      </w:tblGrid>
      <w:tr w:rsidR="00D3446E" w14:paraId="36E536A7" w14:textId="77777777" w:rsidTr="003C1095">
        <w:trPr>
          <w:jc w:val="center"/>
        </w:trPr>
        <w:tc>
          <w:tcPr>
            <w:tcW w:w="9617" w:type="dxa"/>
          </w:tcPr>
          <w:p w14:paraId="29B37283" w14:textId="77777777" w:rsidR="00D3446E" w:rsidRPr="00D3446E" w:rsidRDefault="00D3446E" w:rsidP="00D3446E">
            <w:r w:rsidRPr="00D3446E">
              <w:rPr>
                <w:b/>
                <w:bCs/>
                <w:u w:val="single"/>
              </w:rPr>
              <w:t>Issue 2-1-1: Assumption of FAR for the MDR test</w:t>
            </w:r>
          </w:p>
          <w:p w14:paraId="643CE26E" w14:textId="77777777" w:rsidR="00D3446E" w:rsidRPr="00D3446E" w:rsidRDefault="00D3446E" w:rsidP="00D3446E">
            <w:pPr>
              <w:numPr>
                <w:ilvl w:val="0"/>
                <w:numId w:val="46"/>
              </w:numPr>
              <w:rPr>
                <w:lang w:val="en-US"/>
              </w:rPr>
            </w:pPr>
            <w:r w:rsidRPr="00D3446E">
              <w:t xml:space="preserve">Agreement: </w:t>
            </w:r>
            <w:r w:rsidRPr="00D3446E">
              <w:rPr>
                <w:lang w:val="de-DE"/>
              </w:rPr>
              <w:t>1% FAR</w:t>
            </w:r>
          </w:p>
          <w:p w14:paraId="3B6543C2" w14:textId="77777777" w:rsidR="00D3446E" w:rsidRDefault="00D3446E" w:rsidP="007512FA"/>
        </w:tc>
      </w:tr>
    </w:tbl>
    <w:p w14:paraId="4B9A3FE2" w14:textId="77777777" w:rsidR="00686274" w:rsidRDefault="00686274" w:rsidP="007512FA"/>
    <w:p w14:paraId="6376E99A" w14:textId="75892B73" w:rsidR="00FA0BAA" w:rsidRPr="00FA0BAA" w:rsidRDefault="007512FA">
      <w:pPr>
        <w:pStyle w:val="RAN4observation0"/>
      </w:pPr>
      <w:bookmarkStart w:id="11" w:name="_Toc206164802"/>
      <w:r>
        <w:t>Previous agreement in RAN4#111 RF session is that FAR is expected to be defined as demodulation requirements, hence no FAR requirements were introduced by RAN4 RF.</w:t>
      </w:r>
      <w:bookmarkEnd w:id="11"/>
      <w:r w:rsidR="0053645D">
        <w:t xml:space="preserve"> In addition, it</w:t>
      </w:r>
      <w:r w:rsidR="003B688F">
        <w:t xml:space="preserve"> was agreed </w:t>
      </w:r>
      <w:r w:rsidR="00C1123F">
        <w:t xml:space="preserve">in RAN4#116 </w:t>
      </w:r>
      <w:r w:rsidR="003B688F">
        <w:t xml:space="preserve">that for MDR tests the UE can assume a FAR of 1%. Based on the agreement, </w:t>
      </w:r>
      <w:r w:rsidR="00D718FD">
        <w:t xml:space="preserve">we expect the UE will </w:t>
      </w:r>
      <w:r w:rsidR="00925255">
        <w:t xml:space="preserve">be implemented such that </w:t>
      </w:r>
      <w:r w:rsidR="000C5007">
        <w:t xml:space="preserve">FAR will be close to 1%, hence </w:t>
      </w:r>
      <w:r w:rsidR="00453C81">
        <w:t xml:space="preserve">it will be needed to introduce requirements for 1% FAR to ensure the assumption </w:t>
      </w:r>
      <w:r w:rsidR="003E0740">
        <w:t>not exceeded</w:t>
      </w:r>
      <w:r w:rsidR="00476F82">
        <w:t>.</w:t>
      </w:r>
    </w:p>
    <w:p w14:paraId="03B42F35" w14:textId="222CCAA2" w:rsidR="007512FA" w:rsidRDefault="007512FA" w:rsidP="007512FA">
      <w:pPr>
        <w:pStyle w:val="RAN4proposal"/>
      </w:pPr>
      <w:bookmarkStart w:id="12" w:name="_Toc206164804"/>
      <w:r>
        <w:t>RAN4 shall introduce requirements for FAR</w:t>
      </w:r>
      <w:bookmarkEnd w:id="12"/>
      <w:r w:rsidR="00C74FDE">
        <w:t xml:space="preserve"> for each requirement introduced for MDR. The FAR test </w:t>
      </w:r>
      <w:r w:rsidR="0057704F">
        <w:t>shall run with the same parameters as the related MDR test.</w:t>
      </w:r>
    </w:p>
    <w:p w14:paraId="54C0BE35" w14:textId="77777777" w:rsidR="006A0CB4" w:rsidRDefault="006A0CB4" w:rsidP="006F1782"/>
    <w:p w14:paraId="674C4163" w14:textId="73757184" w:rsidR="00A12DE9" w:rsidRDefault="00A12DE9" w:rsidP="00A12DE9">
      <w:pPr>
        <w:pStyle w:val="RAN4H3"/>
      </w:pPr>
      <w:r>
        <w:rPr>
          <w:lang w:eastAsia="ko-KR"/>
        </w:rPr>
        <w:t>Test</w:t>
      </w:r>
      <w:r w:rsidRPr="006008AA">
        <w:rPr>
          <w:lang w:eastAsia="ko-KR"/>
        </w:rPr>
        <w:t xml:space="preserve"> </w:t>
      </w:r>
      <w:r>
        <w:rPr>
          <w:lang w:eastAsia="ko-KR"/>
        </w:rPr>
        <w:t>m</w:t>
      </w:r>
      <w:r w:rsidRPr="006008AA">
        <w:rPr>
          <w:lang w:eastAsia="ko-KR"/>
        </w:rPr>
        <w:t>etric</w:t>
      </w:r>
      <w:r>
        <w:rPr>
          <w:lang w:eastAsia="ko-KR"/>
        </w:rPr>
        <w:t xml:space="preserve"> for FAR test (if introduced)</w:t>
      </w:r>
    </w:p>
    <w:p w14:paraId="601F39AF" w14:textId="5EAF712F" w:rsidR="006F1782" w:rsidRDefault="00790C2F" w:rsidP="006F1782">
      <w:r>
        <w:t xml:space="preserve">In RAN4#116 </w:t>
      </w:r>
      <w:r w:rsidR="0026011E">
        <w:t xml:space="preserve">the test metric for FAR test was discussed (see </w:t>
      </w:r>
      <w:r w:rsidR="0026011E">
        <w:fldChar w:fldCharType="begin"/>
      </w:r>
      <w:r w:rsidR="0026011E">
        <w:instrText xml:space="preserve"> REF _Ref209789802 \r \h </w:instrText>
      </w:r>
      <w:r w:rsidR="0026011E">
        <w:fldChar w:fldCharType="separate"/>
      </w:r>
      <w:r w:rsidR="0026011E">
        <w:t>[1]</w:t>
      </w:r>
      <w:r w:rsidR="0026011E">
        <w:fldChar w:fldCharType="end"/>
      </w:r>
      <w:r w:rsidR="0026011E">
        <w:t>):</w:t>
      </w:r>
    </w:p>
    <w:tbl>
      <w:tblPr>
        <w:tblStyle w:val="TableGrid"/>
        <w:tblW w:w="4750" w:type="pct"/>
        <w:jc w:val="center"/>
        <w:tblLook w:val="04A0" w:firstRow="1" w:lastRow="0" w:firstColumn="1" w:lastColumn="0" w:noHBand="0" w:noVBand="1"/>
      </w:tblPr>
      <w:tblGrid>
        <w:gridCol w:w="9136"/>
      </w:tblGrid>
      <w:tr w:rsidR="006F1782" w14:paraId="54937B54" w14:textId="77777777" w:rsidTr="00DE630C">
        <w:trPr>
          <w:jc w:val="center"/>
        </w:trPr>
        <w:tc>
          <w:tcPr>
            <w:tcW w:w="9617" w:type="dxa"/>
          </w:tcPr>
          <w:p w14:paraId="482D7ECA" w14:textId="77777777" w:rsidR="00186094" w:rsidRDefault="00186094" w:rsidP="00186094">
            <w:pPr>
              <w:rPr>
                <w:b/>
                <w:u w:val="single"/>
                <w:lang w:eastAsia="ko-KR"/>
              </w:rPr>
            </w:pPr>
            <w:r w:rsidRPr="006008AA">
              <w:rPr>
                <w:b/>
                <w:u w:val="single"/>
                <w:lang w:eastAsia="ko-KR"/>
              </w:rPr>
              <w:t xml:space="preserve">Issue </w:t>
            </w:r>
            <w:r>
              <w:rPr>
                <w:b/>
                <w:u w:val="single"/>
                <w:lang w:eastAsia="ko-KR"/>
              </w:rPr>
              <w:t>2</w:t>
            </w:r>
            <w:r w:rsidRPr="006008AA">
              <w:rPr>
                <w:b/>
                <w:u w:val="single"/>
                <w:lang w:eastAsia="ko-KR"/>
              </w:rPr>
              <w:t>-1-</w:t>
            </w:r>
            <w:r>
              <w:rPr>
                <w:b/>
                <w:u w:val="single"/>
                <w:lang w:eastAsia="ko-KR"/>
              </w:rPr>
              <w:t>3</w:t>
            </w:r>
            <w:r w:rsidRPr="006008AA">
              <w:rPr>
                <w:b/>
                <w:u w:val="single"/>
                <w:lang w:eastAsia="ko-KR"/>
              </w:rPr>
              <w:t xml:space="preserve">: </w:t>
            </w:r>
            <w:r>
              <w:rPr>
                <w:b/>
                <w:u w:val="single"/>
                <w:lang w:eastAsia="ko-KR"/>
              </w:rPr>
              <w:t>Test</w:t>
            </w:r>
            <w:r w:rsidRPr="006008AA">
              <w:rPr>
                <w:b/>
                <w:u w:val="single"/>
                <w:lang w:eastAsia="ko-KR"/>
              </w:rPr>
              <w:t xml:space="preserve"> </w:t>
            </w:r>
            <w:r>
              <w:rPr>
                <w:b/>
                <w:u w:val="single"/>
                <w:lang w:eastAsia="ko-KR"/>
              </w:rPr>
              <w:t>m</w:t>
            </w:r>
            <w:r w:rsidRPr="006008AA">
              <w:rPr>
                <w:b/>
                <w:u w:val="single"/>
                <w:lang w:eastAsia="ko-KR"/>
              </w:rPr>
              <w:t>etric</w:t>
            </w:r>
            <w:r>
              <w:rPr>
                <w:b/>
                <w:u w:val="single"/>
                <w:lang w:eastAsia="ko-KR"/>
              </w:rPr>
              <w:t xml:space="preserve"> for FAR test (if introduced)</w:t>
            </w:r>
          </w:p>
          <w:p w14:paraId="1465D7BD" w14:textId="77777777" w:rsidR="00186094" w:rsidRPr="003E58E6" w:rsidRDefault="00186094" w:rsidP="00186094">
            <w:pPr>
              <w:pStyle w:val="ListParagraph"/>
              <w:numPr>
                <w:ilvl w:val="0"/>
                <w:numId w:val="30"/>
              </w:numPr>
              <w:overflowPunct w:val="0"/>
              <w:autoSpaceDE w:val="0"/>
              <w:autoSpaceDN w:val="0"/>
              <w:adjustRightInd w:val="0"/>
              <w:spacing w:after="180"/>
              <w:contextualSpacing w:val="0"/>
              <w:textAlignment w:val="baseline"/>
              <w:rPr>
                <w:lang w:eastAsia="zh-CN"/>
              </w:rPr>
            </w:pPr>
            <w:r w:rsidRPr="003E58E6">
              <w:rPr>
                <w:lang w:eastAsia="zh-CN"/>
              </w:rPr>
              <w:t>Proposals</w:t>
            </w:r>
          </w:p>
          <w:p w14:paraId="221224A9" w14:textId="77777777" w:rsidR="00186094" w:rsidRDefault="00186094" w:rsidP="00186094">
            <w:pPr>
              <w:pStyle w:val="ListParagraph"/>
              <w:numPr>
                <w:ilvl w:val="1"/>
                <w:numId w:val="30"/>
              </w:numPr>
              <w:overflowPunct w:val="0"/>
              <w:autoSpaceDE w:val="0"/>
              <w:autoSpaceDN w:val="0"/>
              <w:adjustRightInd w:val="0"/>
              <w:spacing w:after="180"/>
              <w:contextualSpacing w:val="0"/>
              <w:textAlignment w:val="baseline"/>
              <w:rPr>
                <w:lang w:val="de-DE" w:eastAsia="zh-CN"/>
              </w:rPr>
            </w:pPr>
            <w:r w:rsidRPr="008F31D4">
              <w:rPr>
                <w:lang w:val="de-DE" w:eastAsia="zh-CN"/>
              </w:rPr>
              <w:t>Option</w:t>
            </w:r>
            <w:r>
              <w:rPr>
                <w:lang w:val="de-DE" w:eastAsia="zh-CN"/>
              </w:rPr>
              <w:t xml:space="preserve"> 1</w:t>
            </w:r>
            <w:r w:rsidRPr="008F31D4">
              <w:rPr>
                <w:lang w:val="de-DE" w:eastAsia="zh-CN"/>
              </w:rPr>
              <w:t xml:space="preserve">: </w:t>
            </w:r>
            <w:r w:rsidRPr="008F31D4">
              <w:rPr>
                <w:lang w:val="de-DE"/>
              </w:rPr>
              <w:t xml:space="preserve">1% </w:t>
            </w:r>
            <w:r>
              <w:rPr>
                <w:lang w:val="de-DE"/>
              </w:rPr>
              <w:t>FAR</w:t>
            </w:r>
          </w:p>
          <w:p w14:paraId="2D15274F" w14:textId="77777777" w:rsidR="00186094" w:rsidRPr="001D5910" w:rsidRDefault="00186094" w:rsidP="00186094">
            <w:pPr>
              <w:pStyle w:val="ListParagraph"/>
              <w:numPr>
                <w:ilvl w:val="1"/>
                <w:numId w:val="30"/>
              </w:numPr>
              <w:overflowPunct w:val="0"/>
              <w:autoSpaceDE w:val="0"/>
              <w:autoSpaceDN w:val="0"/>
              <w:adjustRightInd w:val="0"/>
              <w:spacing w:after="180"/>
              <w:contextualSpacing w:val="0"/>
              <w:textAlignment w:val="baseline"/>
              <w:rPr>
                <w:lang w:val="de-DE" w:eastAsia="zh-CN"/>
              </w:rPr>
            </w:pPr>
            <w:r w:rsidRPr="008F31D4">
              <w:rPr>
                <w:lang w:val="de-DE" w:eastAsia="zh-CN"/>
              </w:rPr>
              <w:t xml:space="preserve">Option </w:t>
            </w:r>
            <w:r>
              <w:rPr>
                <w:lang w:val="de-DE" w:eastAsia="zh-CN"/>
              </w:rPr>
              <w:t>2</w:t>
            </w:r>
            <w:r w:rsidRPr="008F31D4">
              <w:rPr>
                <w:lang w:val="de-DE" w:eastAsia="zh-CN"/>
              </w:rPr>
              <w:t xml:space="preserve">: </w:t>
            </w:r>
            <w:r>
              <w:rPr>
                <w:lang w:val="de-DE" w:eastAsia="zh-CN"/>
              </w:rPr>
              <w:t>0.</w:t>
            </w:r>
            <w:r w:rsidRPr="008F31D4">
              <w:rPr>
                <w:lang w:val="de-DE"/>
              </w:rPr>
              <w:t>1%</w:t>
            </w:r>
            <w:r>
              <w:rPr>
                <w:lang w:val="de-DE"/>
              </w:rPr>
              <w:t xml:space="preserve"> FAR</w:t>
            </w:r>
          </w:p>
          <w:p w14:paraId="28F4DB72" w14:textId="77777777" w:rsidR="006F1782" w:rsidRDefault="006F1782" w:rsidP="00DE630C"/>
        </w:tc>
      </w:tr>
    </w:tbl>
    <w:p w14:paraId="16C3FDC3" w14:textId="77777777" w:rsidR="0026011E" w:rsidRDefault="0026011E" w:rsidP="006F1782"/>
    <w:p w14:paraId="38EF3A54" w14:textId="0AE16EB3" w:rsidR="006F1782" w:rsidRDefault="005658C9" w:rsidP="006F1782">
      <w:r>
        <w:t xml:space="preserve">Since the agreement from RAN4#116 </w:t>
      </w:r>
      <w:r w:rsidR="007315AD">
        <w:t>dictates</w:t>
      </w:r>
      <w:r>
        <w:t xml:space="preserve"> that for MDR test it can be assumed that there is 1% FAR, we see it reasonable to also use 1% FAR </w:t>
      </w:r>
      <w:r w:rsidR="00790C2F">
        <w:t>as the requirement for FAR tests</w:t>
      </w:r>
      <w:r w:rsidR="007315AD">
        <w:t xml:space="preserve"> </w:t>
      </w:r>
      <w:r w:rsidR="007315AD">
        <w:fldChar w:fldCharType="begin"/>
      </w:r>
      <w:r w:rsidR="007315AD">
        <w:instrText xml:space="preserve"> REF _Ref209789802 \r \h </w:instrText>
      </w:r>
      <w:r w:rsidR="007315AD">
        <w:fldChar w:fldCharType="separate"/>
      </w:r>
      <w:r w:rsidR="007315AD">
        <w:t>[1]</w:t>
      </w:r>
      <w:r w:rsidR="007315AD">
        <w:fldChar w:fldCharType="end"/>
      </w:r>
      <w:r w:rsidR="00790C2F">
        <w:t>.</w:t>
      </w:r>
    </w:p>
    <w:tbl>
      <w:tblPr>
        <w:tblStyle w:val="TableGrid"/>
        <w:tblW w:w="4750" w:type="pct"/>
        <w:jc w:val="center"/>
        <w:tblLook w:val="04A0" w:firstRow="1" w:lastRow="0" w:firstColumn="1" w:lastColumn="0" w:noHBand="0" w:noVBand="1"/>
      </w:tblPr>
      <w:tblGrid>
        <w:gridCol w:w="9136"/>
      </w:tblGrid>
      <w:tr w:rsidR="007315AD" w14:paraId="3D61753D" w14:textId="77777777">
        <w:trPr>
          <w:jc w:val="center"/>
        </w:trPr>
        <w:tc>
          <w:tcPr>
            <w:tcW w:w="9617" w:type="dxa"/>
          </w:tcPr>
          <w:p w14:paraId="54F00B3E" w14:textId="77777777" w:rsidR="007315AD" w:rsidRPr="00D3446E" w:rsidRDefault="007315AD">
            <w:r w:rsidRPr="00D3446E">
              <w:rPr>
                <w:b/>
                <w:bCs/>
                <w:u w:val="single"/>
              </w:rPr>
              <w:t>Issue 2-1-1: Assumption of FAR for the MDR test</w:t>
            </w:r>
          </w:p>
          <w:p w14:paraId="17EC23D1" w14:textId="77777777" w:rsidR="007315AD" w:rsidRPr="00D3446E" w:rsidRDefault="007315AD">
            <w:pPr>
              <w:numPr>
                <w:ilvl w:val="0"/>
                <w:numId w:val="46"/>
              </w:numPr>
              <w:rPr>
                <w:lang w:val="en-US"/>
              </w:rPr>
            </w:pPr>
            <w:r w:rsidRPr="00D3446E">
              <w:t xml:space="preserve">Agreement: </w:t>
            </w:r>
            <w:r w:rsidRPr="00D3446E">
              <w:rPr>
                <w:lang w:val="de-DE"/>
              </w:rPr>
              <w:t>1% FAR</w:t>
            </w:r>
          </w:p>
          <w:p w14:paraId="5926B7AE" w14:textId="77777777" w:rsidR="007315AD" w:rsidRDefault="007315AD"/>
        </w:tc>
      </w:tr>
    </w:tbl>
    <w:p w14:paraId="541C907F" w14:textId="77777777" w:rsidR="007315AD" w:rsidRDefault="007315AD" w:rsidP="006F1782"/>
    <w:p w14:paraId="1E4E76BB" w14:textId="11C55D8A" w:rsidR="00790C2F" w:rsidRDefault="00790C2F" w:rsidP="00790C2F">
      <w:pPr>
        <w:pStyle w:val="RAN4proposal"/>
      </w:pPr>
      <w:r>
        <w:t>Set test metric for FAR test to 1% FAR (Option 1)</w:t>
      </w:r>
    </w:p>
    <w:p w14:paraId="781E3646" w14:textId="77777777" w:rsidR="00790C2F" w:rsidRPr="00790C2F" w:rsidRDefault="00790C2F" w:rsidP="00790C2F"/>
    <w:p w14:paraId="53AA0CF9" w14:textId="77777777" w:rsidR="00160388" w:rsidRPr="00160388" w:rsidRDefault="00160388" w:rsidP="00160388">
      <w:pPr>
        <w:rPr>
          <w:lang w:val="en-US"/>
        </w:rPr>
      </w:pPr>
      <w:r w:rsidRPr="00160388">
        <w:t>If FAR tests are introduced, the overall idea with the test will be to ensure, that the UE does not wake-up in situations where no LP-WUS is sent by the gNB (this would in some situations be the majority of time in normal operation) or the group ID in the LP-WUS sent by the gNB does not belong to the UE itself (FAR based on signal). Such a wake up can only happen in the case where the UE detect a LP-WUS and at the same time decode the LP-WUS to refer to the group ID of the UE.</w:t>
      </w:r>
      <w:r w:rsidRPr="00160388">
        <w:rPr>
          <w:lang w:val="en-US"/>
        </w:rPr>
        <w:t> </w:t>
      </w:r>
    </w:p>
    <w:p w14:paraId="3DC08EEA" w14:textId="2BAD6BDF" w:rsidR="00160388" w:rsidRPr="00160388" w:rsidRDefault="00160388" w:rsidP="00160388">
      <w:pPr>
        <w:rPr>
          <w:lang w:val="en-US"/>
        </w:rPr>
      </w:pPr>
      <w:r w:rsidRPr="00160388">
        <w:t>At least two options can be considered when discussing how to implement a FAR test:</w:t>
      </w:r>
    </w:p>
    <w:p w14:paraId="1F377469" w14:textId="37101B2A" w:rsidR="00160388" w:rsidRPr="00160388" w:rsidRDefault="00160388" w:rsidP="00160388">
      <w:pPr>
        <w:numPr>
          <w:ilvl w:val="0"/>
          <w:numId w:val="42"/>
        </w:numPr>
        <w:rPr>
          <w:lang w:val="en-US"/>
        </w:rPr>
      </w:pPr>
      <w:r w:rsidRPr="00160388">
        <w:t>Introduce AWGN from the TE and monitor how often the UE wakes up by UE responding to PDCCH.</w:t>
      </w:r>
    </w:p>
    <w:p w14:paraId="2D79ABF9" w14:textId="7FEED9DE" w:rsidR="00160388" w:rsidRPr="00160388" w:rsidRDefault="00160388" w:rsidP="00160388">
      <w:pPr>
        <w:numPr>
          <w:ilvl w:val="0"/>
          <w:numId w:val="43"/>
        </w:numPr>
        <w:rPr>
          <w:lang w:val="en-US"/>
        </w:rPr>
      </w:pPr>
      <w:r w:rsidRPr="00160388">
        <w:t>Introduce AWGN from the TE and monitor many times the UE has woken up by UE reporting the number of LP</w:t>
      </w:r>
      <w:r w:rsidR="0005083A">
        <w:t>-</w:t>
      </w:r>
      <w:r w:rsidRPr="00160388">
        <w:t>WUS it has detected.</w:t>
      </w:r>
    </w:p>
    <w:p w14:paraId="2FC74267" w14:textId="09292206" w:rsidR="00160388" w:rsidRPr="00160388" w:rsidRDefault="00160388" w:rsidP="00160388">
      <w:pPr>
        <w:numPr>
          <w:ilvl w:val="0"/>
          <w:numId w:val="44"/>
        </w:numPr>
        <w:rPr>
          <w:lang w:val="en-US"/>
        </w:rPr>
      </w:pPr>
      <w:r w:rsidRPr="00160388">
        <w:t>Introduce a setup where the TE send valid LP-WUS with different group identifiers randomly and monitor how often the UE wakes up by UE responding to PDCCH.</w:t>
      </w:r>
    </w:p>
    <w:p w14:paraId="0A4B462F" w14:textId="15F632E9" w:rsidR="00160388" w:rsidRPr="00160388" w:rsidRDefault="00160388" w:rsidP="00160388">
      <w:pPr>
        <w:numPr>
          <w:ilvl w:val="0"/>
          <w:numId w:val="45"/>
        </w:numPr>
        <w:rPr>
          <w:lang w:val="en-US"/>
        </w:rPr>
      </w:pPr>
      <w:r w:rsidRPr="00160388">
        <w:t>Introduce a setup where the TE send valid LP-WUS with different group identifiers randomly and monitor how many times the UE has woken up by UE reporting the number of LP</w:t>
      </w:r>
      <w:r w:rsidR="0005083A">
        <w:t>-</w:t>
      </w:r>
      <w:r w:rsidRPr="00160388">
        <w:t>WUS it has detected.</w:t>
      </w:r>
    </w:p>
    <w:p w14:paraId="150DF7A3" w14:textId="77777777" w:rsidR="00160388" w:rsidRPr="00160388" w:rsidRDefault="00160388" w:rsidP="00790C2F">
      <w:pPr>
        <w:rPr>
          <w:lang w:val="en-US"/>
        </w:rPr>
      </w:pPr>
    </w:p>
    <w:p w14:paraId="4C9D892C" w14:textId="2467E778" w:rsidR="006F1782" w:rsidRDefault="00A12DE9" w:rsidP="00A12DE9">
      <w:pPr>
        <w:pStyle w:val="RAN4H3"/>
      </w:pPr>
      <w:r>
        <w:rPr>
          <w:lang w:eastAsia="ko-KR"/>
        </w:rPr>
        <w:t>Carrier frequency</w:t>
      </w:r>
    </w:p>
    <w:p w14:paraId="08B50AB1" w14:textId="45C2B32D" w:rsidR="00A12DE9" w:rsidRDefault="007966B5" w:rsidP="006F1782">
      <w:r>
        <w:t xml:space="preserve">In RAN4#116 </w:t>
      </w:r>
      <w:r w:rsidR="00A47D4E">
        <w:t xml:space="preserve">the following was proposed as carrier frequency as starting point for alignment (see </w:t>
      </w:r>
      <w:r w:rsidR="00A47D4E">
        <w:fldChar w:fldCharType="begin"/>
      </w:r>
      <w:r w:rsidR="00A47D4E">
        <w:instrText xml:space="preserve"> REF _Ref209789802 \r \h </w:instrText>
      </w:r>
      <w:r w:rsidR="00A47D4E">
        <w:fldChar w:fldCharType="separate"/>
      </w:r>
      <w:r w:rsidR="00A47D4E">
        <w:t>[1]</w:t>
      </w:r>
      <w:r w:rsidR="00A47D4E">
        <w:fldChar w:fldCharType="end"/>
      </w:r>
      <w:r w:rsidR="00A47D4E">
        <w:t>):</w:t>
      </w:r>
    </w:p>
    <w:tbl>
      <w:tblPr>
        <w:tblStyle w:val="TableGrid"/>
        <w:tblW w:w="4750" w:type="pct"/>
        <w:jc w:val="center"/>
        <w:tblLook w:val="04A0" w:firstRow="1" w:lastRow="0" w:firstColumn="1" w:lastColumn="0" w:noHBand="0" w:noVBand="1"/>
      </w:tblPr>
      <w:tblGrid>
        <w:gridCol w:w="9136"/>
      </w:tblGrid>
      <w:tr w:rsidR="006F1782" w14:paraId="02A9B961" w14:textId="77777777" w:rsidTr="00DE630C">
        <w:trPr>
          <w:jc w:val="center"/>
        </w:trPr>
        <w:tc>
          <w:tcPr>
            <w:tcW w:w="9617" w:type="dxa"/>
          </w:tcPr>
          <w:p w14:paraId="0DDFB12F" w14:textId="77777777" w:rsidR="00FC3E55" w:rsidRDefault="00FC3E55" w:rsidP="00FC3E55">
            <w:pPr>
              <w:spacing w:after="120"/>
              <w:rPr>
                <w:b/>
                <w:u w:val="single"/>
                <w:lang w:eastAsia="ko-KR"/>
              </w:rPr>
            </w:pPr>
            <w:r w:rsidRPr="003E58E6">
              <w:rPr>
                <w:b/>
                <w:u w:val="single"/>
                <w:lang w:eastAsia="ko-KR"/>
              </w:rPr>
              <w:t xml:space="preserve">Issue </w:t>
            </w:r>
            <w:r>
              <w:rPr>
                <w:b/>
                <w:u w:val="single"/>
                <w:lang w:eastAsia="ko-KR"/>
              </w:rPr>
              <w:t>2</w:t>
            </w:r>
            <w:r w:rsidRPr="003E58E6">
              <w:rPr>
                <w:b/>
                <w:u w:val="single"/>
                <w:lang w:eastAsia="ko-KR"/>
              </w:rPr>
              <w:t>-1-</w:t>
            </w:r>
            <w:r>
              <w:rPr>
                <w:b/>
                <w:u w:val="single"/>
                <w:lang w:eastAsia="ko-KR"/>
              </w:rPr>
              <w:t>12</w:t>
            </w:r>
            <w:r w:rsidRPr="003E58E6">
              <w:rPr>
                <w:b/>
                <w:u w:val="single"/>
                <w:lang w:eastAsia="ko-KR"/>
              </w:rPr>
              <w:t xml:space="preserve">: </w:t>
            </w:r>
            <w:r>
              <w:rPr>
                <w:b/>
                <w:u w:val="single"/>
                <w:lang w:eastAsia="ko-KR"/>
              </w:rPr>
              <w:t>Carrier frequency</w:t>
            </w:r>
          </w:p>
          <w:p w14:paraId="599D0721" w14:textId="77777777" w:rsidR="00FC3E55" w:rsidRPr="003E58E6" w:rsidRDefault="00FC3E55" w:rsidP="00FC3E55">
            <w:pPr>
              <w:pStyle w:val="ListParagraph"/>
              <w:numPr>
                <w:ilvl w:val="0"/>
                <w:numId w:val="30"/>
              </w:numPr>
              <w:overflowPunct w:val="0"/>
              <w:autoSpaceDE w:val="0"/>
              <w:autoSpaceDN w:val="0"/>
              <w:adjustRightInd w:val="0"/>
              <w:spacing w:after="180"/>
              <w:contextualSpacing w:val="0"/>
              <w:textAlignment w:val="baseline"/>
              <w:rPr>
                <w:lang w:eastAsia="zh-CN"/>
              </w:rPr>
            </w:pPr>
            <w:r w:rsidRPr="003E58E6">
              <w:rPr>
                <w:lang w:eastAsia="zh-CN"/>
              </w:rPr>
              <w:t>Proposals</w:t>
            </w:r>
          </w:p>
          <w:p w14:paraId="78275986" w14:textId="77777777" w:rsidR="00FC3E55" w:rsidRDefault="00FC3E55" w:rsidP="00FC3E55">
            <w:pPr>
              <w:pStyle w:val="ListParagraph"/>
              <w:numPr>
                <w:ilvl w:val="0"/>
                <w:numId w:val="32"/>
              </w:numPr>
              <w:overflowPunct w:val="0"/>
              <w:autoSpaceDE w:val="0"/>
              <w:autoSpaceDN w:val="0"/>
              <w:adjustRightInd w:val="0"/>
              <w:spacing w:after="180"/>
              <w:contextualSpacing w:val="0"/>
              <w:textAlignment w:val="baseline"/>
            </w:pPr>
            <w:r w:rsidRPr="00514289">
              <w:t xml:space="preserve">Option </w:t>
            </w:r>
            <w:r>
              <w:t xml:space="preserve">1: </w:t>
            </w:r>
            <w:r w:rsidRPr="00A257A3">
              <w:t xml:space="preserve">Use fc=900MHz for </w:t>
            </w:r>
            <w:r>
              <w:t xml:space="preserve">FR1 </w:t>
            </w:r>
            <w:r w:rsidRPr="00A257A3">
              <w:t xml:space="preserve">FDD and fc=2.6GHz for </w:t>
            </w:r>
            <w:r>
              <w:t xml:space="preserve">FR1 </w:t>
            </w:r>
            <w:r w:rsidRPr="00A257A3">
              <w:t>TDD as starting point</w:t>
            </w:r>
          </w:p>
          <w:p w14:paraId="18A25009" w14:textId="77777777" w:rsidR="00FC3E55" w:rsidRPr="009C437D" w:rsidRDefault="00FC3E55" w:rsidP="00FC3E55">
            <w:pPr>
              <w:pStyle w:val="ListParagraph"/>
              <w:numPr>
                <w:ilvl w:val="0"/>
                <w:numId w:val="32"/>
              </w:numPr>
              <w:overflowPunct w:val="0"/>
              <w:autoSpaceDE w:val="0"/>
              <w:autoSpaceDN w:val="0"/>
              <w:adjustRightInd w:val="0"/>
              <w:spacing w:after="180"/>
              <w:contextualSpacing w:val="0"/>
              <w:textAlignment w:val="baseline"/>
            </w:pPr>
            <w:r>
              <w:t>FFS for FR2 TDD</w:t>
            </w:r>
          </w:p>
          <w:p w14:paraId="52A442F6" w14:textId="77777777" w:rsidR="006F1782" w:rsidRDefault="006F1782" w:rsidP="00DE630C"/>
        </w:tc>
      </w:tr>
    </w:tbl>
    <w:p w14:paraId="443961D4" w14:textId="77777777" w:rsidR="006F1782" w:rsidRDefault="006F1782" w:rsidP="006F1782"/>
    <w:p w14:paraId="5C25E020" w14:textId="00C62B37" w:rsidR="00A47D4E" w:rsidRDefault="00A47D4E" w:rsidP="006F1782">
      <w:r>
        <w:t xml:space="preserve">In our provided simulation </w:t>
      </w:r>
      <w:r w:rsidR="0045480B">
        <w:t xml:space="preserve">contribution </w:t>
      </w:r>
      <w:r w:rsidR="0045480B">
        <w:fldChar w:fldCharType="begin"/>
      </w:r>
      <w:r w:rsidR="0045480B">
        <w:instrText xml:space="preserve"> REF _Ref210139851 \r \h </w:instrText>
      </w:r>
      <w:r w:rsidR="0045480B">
        <w:fldChar w:fldCharType="separate"/>
      </w:r>
      <w:r w:rsidR="0045480B">
        <w:t>[2]</w:t>
      </w:r>
      <w:r w:rsidR="0045480B">
        <w:fldChar w:fldCharType="end"/>
      </w:r>
      <w:r w:rsidR="0045480B">
        <w:t xml:space="preserve"> we have used the proposed values from option 1 above</w:t>
      </w:r>
      <w:r w:rsidR="00683F35">
        <w:t xml:space="preserve"> for our FR1 results</w:t>
      </w:r>
      <w:r w:rsidR="001A7CA9">
        <w:t xml:space="preserve">. Provided results shows SNR values which are inside acceptable ranges for the </w:t>
      </w:r>
      <w:r w:rsidR="00683F35">
        <w:t xml:space="preserve">two </w:t>
      </w:r>
      <w:r w:rsidR="001A7CA9">
        <w:t>suggested channel models</w:t>
      </w:r>
      <w:r w:rsidR="00654226">
        <w:t xml:space="preserve"> for FR1.</w:t>
      </w:r>
    </w:p>
    <w:p w14:paraId="0C694396" w14:textId="10F79660" w:rsidR="00683F35" w:rsidRDefault="00893CC0" w:rsidP="006F1782">
      <w:r>
        <w:t xml:space="preserve">For FR2 we have selected to use 28GHz in our simulations, which </w:t>
      </w:r>
      <w:r w:rsidR="00C5541E">
        <w:t>also seems to provide acceptable SNR values.</w:t>
      </w:r>
    </w:p>
    <w:p w14:paraId="005AC6BB" w14:textId="7250EFB9" w:rsidR="00C5541E" w:rsidRDefault="00C5541E" w:rsidP="00C5541E">
      <w:pPr>
        <w:pStyle w:val="RAN4observation0"/>
      </w:pPr>
      <w:r>
        <w:t xml:space="preserve">Our simulation results show that the proposed values </w:t>
      </w:r>
      <w:r w:rsidR="00FC157D">
        <w:t xml:space="preserve">for FR1 </w:t>
      </w:r>
      <w:r>
        <w:t xml:space="preserve">from RAN4#116 </w:t>
      </w:r>
      <w:r w:rsidR="00FC157D">
        <w:t>can be used for requirement definition. In addition</w:t>
      </w:r>
      <w:r w:rsidR="005401BE">
        <w:t>,</w:t>
      </w:r>
      <w:r w:rsidR="00FC157D">
        <w:t xml:space="preserve"> we have used 28GHz for our FR2 simulation results</w:t>
      </w:r>
      <w:r w:rsidR="0063032E">
        <w:t xml:space="preserve"> which also shows acceptable results for requirement definition.</w:t>
      </w:r>
    </w:p>
    <w:p w14:paraId="0F0AF386" w14:textId="5D0ED42D" w:rsidR="00FC157D" w:rsidRPr="00FC157D" w:rsidRDefault="00FC157D" w:rsidP="00FC157D">
      <w:pPr>
        <w:pStyle w:val="RAN4proposal"/>
      </w:pPr>
      <w:r w:rsidRPr="00A257A3">
        <w:t>Use f</w:t>
      </w:r>
      <w:r w:rsidRPr="001C420C">
        <w:rPr>
          <w:vertAlign w:val="subscript"/>
        </w:rPr>
        <w:t>c</w:t>
      </w:r>
      <w:r w:rsidRPr="00A257A3">
        <w:t xml:space="preserve">=900MHz for </w:t>
      </w:r>
      <w:r>
        <w:t xml:space="preserve">FR1 </w:t>
      </w:r>
      <w:r w:rsidRPr="00A257A3">
        <w:t>FDD and f</w:t>
      </w:r>
      <w:r w:rsidRPr="001C420C">
        <w:rPr>
          <w:vertAlign w:val="subscript"/>
        </w:rPr>
        <w:t>c</w:t>
      </w:r>
      <w:r w:rsidRPr="00A257A3">
        <w:t xml:space="preserve">=2.6GHz for </w:t>
      </w:r>
      <w:r>
        <w:t xml:space="preserve">FR1 </w:t>
      </w:r>
      <w:r w:rsidRPr="00A257A3">
        <w:t>TDD</w:t>
      </w:r>
      <w:r>
        <w:t>. Use f</w:t>
      </w:r>
      <w:r w:rsidRPr="001C420C">
        <w:rPr>
          <w:vertAlign w:val="subscript"/>
        </w:rPr>
        <w:t>c</w:t>
      </w:r>
      <w:r>
        <w:t>=</w:t>
      </w:r>
      <w:r w:rsidR="001C420C">
        <w:t>28GHz for FR2 TDD.</w:t>
      </w:r>
    </w:p>
    <w:p w14:paraId="45EA0A56" w14:textId="77777777" w:rsidR="001C420C" w:rsidRDefault="001C420C" w:rsidP="006F1782"/>
    <w:p w14:paraId="1F0031AC" w14:textId="6E742EC9" w:rsidR="00A12DE9" w:rsidRDefault="00A12DE9" w:rsidP="00A12DE9">
      <w:pPr>
        <w:pStyle w:val="RAN4H3"/>
        <w:rPr>
          <w:lang w:eastAsia="ko-KR"/>
        </w:rPr>
      </w:pPr>
      <w:r>
        <w:rPr>
          <w:lang w:eastAsia="ko-KR"/>
        </w:rPr>
        <w:t>Channel model</w:t>
      </w:r>
    </w:p>
    <w:p w14:paraId="77436581" w14:textId="5A08E144" w:rsidR="006F1782" w:rsidRDefault="00D10B7F" w:rsidP="006F1782">
      <w:r>
        <w:t xml:space="preserve">In RAN4#116 two channel models were </w:t>
      </w:r>
      <w:r w:rsidR="005F21DC">
        <w:t>agreed</w:t>
      </w:r>
      <w:r>
        <w:t xml:space="preserve"> for </w:t>
      </w:r>
      <w:r w:rsidR="001B59D1">
        <w:t xml:space="preserve">evaluation of what to use </w:t>
      </w:r>
      <w:r w:rsidR="0072154D">
        <w:t xml:space="preserve">in </w:t>
      </w:r>
      <w:r>
        <w:t>requirement definition</w:t>
      </w:r>
      <w:r w:rsidR="005C7B58">
        <w:t xml:space="preserve"> (see </w:t>
      </w:r>
      <w:r w:rsidR="005C7B58">
        <w:fldChar w:fldCharType="begin"/>
      </w:r>
      <w:r w:rsidR="005C7B58">
        <w:instrText xml:space="preserve"> REF _Ref209789802 \r \h </w:instrText>
      </w:r>
      <w:r w:rsidR="005C7B58">
        <w:fldChar w:fldCharType="separate"/>
      </w:r>
      <w:r w:rsidR="005C7B58">
        <w:t>[1]</w:t>
      </w:r>
      <w:r w:rsidR="005C7B58">
        <w:fldChar w:fldCharType="end"/>
      </w:r>
      <w:r w:rsidR="005C7B58">
        <w:t xml:space="preserve">). </w:t>
      </w:r>
    </w:p>
    <w:tbl>
      <w:tblPr>
        <w:tblStyle w:val="TableGrid"/>
        <w:tblW w:w="4750" w:type="pct"/>
        <w:jc w:val="center"/>
        <w:tblLook w:val="04A0" w:firstRow="1" w:lastRow="0" w:firstColumn="1" w:lastColumn="0" w:noHBand="0" w:noVBand="1"/>
      </w:tblPr>
      <w:tblGrid>
        <w:gridCol w:w="9136"/>
      </w:tblGrid>
      <w:tr w:rsidR="006F1782" w14:paraId="00E7E2F2" w14:textId="77777777" w:rsidTr="00DE630C">
        <w:trPr>
          <w:jc w:val="center"/>
        </w:trPr>
        <w:tc>
          <w:tcPr>
            <w:tcW w:w="9617" w:type="dxa"/>
          </w:tcPr>
          <w:p w14:paraId="32E7BDF3" w14:textId="77777777" w:rsidR="001243F8" w:rsidRDefault="001243F8" w:rsidP="001243F8">
            <w:pPr>
              <w:spacing w:after="120"/>
              <w:rPr>
                <w:b/>
                <w:u w:val="single"/>
                <w:lang w:eastAsia="ko-KR"/>
              </w:rPr>
            </w:pPr>
            <w:r w:rsidRPr="003E58E6">
              <w:rPr>
                <w:b/>
                <w:u w:val="single"/>
                <w:lang w:eastAsia="ko-KR"/>
              </w:rPr>
              <w:t xml:space="preserve">Issue </w:t>
            </w:r>
            <w:r>
              <w:rPr>
                <w:b/>
                <w:u w:val="single"/>
                <w:lang w:eastAsia="ko-KR"/>
              </w:rPr>
              <w:t>2</w:t>
            </w:r>
            <w:r w:rsidRPr="003E58E6">
              <w:rPr>
                <w:b/>
                <w:u w:val="single"/>
                <w:lang w:eastAsia="ko-KR"/>
              </w:rPr>
              <w:t>-1-</w:t>
            </w:r>
            <w:r>
              <w:rPr>
                <w:b/>
                <w:u w:val="single"/>
                <w:lang w:eastAsia="ko-KR"/>
              </w:rPr>
              <w:t>14</w:t>
            </w:r>
            <w:r w:rsidRPr="003E58E6">
              <w:rPr>
                <w:b/>
                <w:u w:val="single"/>
                <w:lang w:eastAsia="ko-KR"/>
              </w:rPr>
              <w:t xml:space="preserve">: </w:t>
            </w:r>
            <w:r>
              <w:rPr>
                <w:b/>
                <w:u w:val="single"/>
                <w:lang w:eastAsia="ko-KR"/>
              </w:rPr>
              <w:t>Channel model</w:t>
            </w:r>
          </w:p>
          <w:p w14:paraId="7F6EEEFC" w14:textId="77777777" w:rsidR="001243F8" w:rsidRPr="000E51DF" w:rsidRDefault="001243F8" w:rsidP="001243F8">
            <w:pPr>
              <w:pStyle w:val="ListParagraph"/>
              <w:numPr>
                <w:ilvl w:val="0"/>
                <w:numId w:val="33"/>
              </w:numPr>
              <w:overflowPunct w:val="0"/>
              <w:autoSpaceDE w:val="0"/>
              <w:autoSpaceDN w:val="0"/>
              <w:adjustRightInd w:val="0"/>
              <w:spacing w:after="180"/>
              <w:contextualSpacing w:val="0"/>
              <w:textAlignment w:val="baseline"/>
              <w:rPr>
                <w:lang w:eastAsia="zh-CN"/>
              </w:rPr>
            </w:pPr>
            <w:r w:rsidRPr="000E51DF">
              <w:rPr>
                <w:lang w:eastAsia="zh-CN"/>
              </w:rPr>
              <w:t>Agreement:</w:t>
            </w:r>
          </w:p>
          <w:p w14:paraId="5DD34656" w14:textId="77777777" w:rsidR="001243F8" w:rsidRPr="000E51DF" w:rsidRDefault="001243F8" w:rsidP="001243F8">
            <w:pPr>
              <w:pStyle w:val="ListParagraph"/>
              <w:numPr>
                <w:ilvl w:val="1"/>
                <w:numId w:val="33"/>
              </w:numPr>
              <w:overflowPunct w:val="0"/>
              <w:autoSpaceDE w:val="0"/>
              <w:autoSpaceDN w:val="0"/>
              <w:adjustRightInd w:val="0"/>
              <w:spacing w:after="180"/>
              <w:contextualSpacing w:val="0"/>
              <w:textAlignment w:val="baseline"/>
              <w:rPr>
                <w:lang w:eastAsia="zh-CN"/>
              </w:rPr>
            </w:pPr>
            <w:r w:rsidRPr="000E51DF">
              <w:rPr>
                <w:lang w:eastAsia="zh-CN"/>
              </w:rPr>
              <w:t xml:space="preserve">Consider both </w:t>
            </w:r>
            <w:r w:rsidRPr="000E51DF">
              <w:t xml:space="preserve">TDLA30-10 </w:t>
            </w:r>
            <w:r w:rsidRPr="000E51DF">
              <w:rPr>
                <w:lang w:val="en-US"/>
              </w:rPr>
              <w:t>and TDLC300-100 for FR1 evaluation. Further discuss down-selection based on the simulation results.</w:t>
            </w:r>
          </w:p>
          <w:p w14:paraId="0D3E36C6" w14:textId="77777777" w:rsidR="001243F8" w:rsidRPr="00866D05" w:rsidRDefault="001243F8" w:rsidP="001243F8">
            <w:pPr>
              <w:pStyle w:val="ListParagraph"/>
              <w:numPr>
                <w:ilvl w:val="1"/>
                <w:numId w:val="33"/>
              </w:numPr>
              <w:overflowPunct w:val="0"/>
              <w:autoSpaceDE w:val="0"/>
              <w:autoSpaceDN w:val="0"/>
              <w:adjustRightInd w:val="0"/>
              <w:spacing w:after="180"/>
              <w:contextualSpacing w:val="0"/>
              <w:textAlignment w:val="baseline"/>
              <w:rPr>
                <w:lang w:eastAsia="zh-CN"/>
              </w:rPr>
            </w:pPr>
            <w:r w:rsidRPr="000E51DF">
              <w:rPr>
                <w:lang w:val="en-US"/>
              </w:rPr>
              <w:t xml:space="preserve">Consider </w:t>
            </w:r>
            <w:r w:rsidRPr="000E51DF">
              <w:t xml:space="preserve">TDLA30-10 </w:t>
            </w:r>
            <w:r>
              <w:t xml:space="preserve">only </w:t>
            </w:r>
            <w:r w:rsidRPr="000E51DF">
              <w:rPr>
                <w:lang w:val="en-US"/>
              </w:rPr>
              <w:t>for FR2</w:t>
            </w:r>
          </w:p>
          <w:p w14:paraId="6F99F8BA" w14:textId="77777777" w:rsidR="006F1782" w:rsidRDefault="006F1782" w:rsidP="00DE630C"/>
        </w:tc>
      </w:tr>
    </w:tbl>
    <w:p w14:paraId="5AFA1CA1" w14:textId="77777777" w:rsidR="006F1782" w:rsidRDefault="006F1782" w:rsidP="006F1782"/>
    <w:p w14:paraId="287CC746" w14:textId="1A421F59" w:rsidR="00191778" w:rsidRDefault="005C7B58" w:rsidP="006F1782">
      <w:r>
        <w:t xml:space="preserve">The proposed channel models are the </w:t>
      </w:r>
      <w:r w:rsidR="0057131E">
        <w:t>same models as is mostly used for requirement definition.</w:t>
      </w:r>
      <w:r w:rsidR="00191778">
        <w:t xml:space="preserve"> In above agreement it is also stated that further down-selection shall be based on simulation results. </w:t>
      </w:r>
      <w:r w:rsidR="00AE6419">
        <w:t xml:space="preserve">We do not see </w:t>
      </w:r>
      <w:r w:rsidR="00A8493C">
        <w:t xml:space="preserve">down-selection as </w:t>
      </w:r>
      <w:r w:rsidR="0021041C">
        <w:t>resulting in only one channel model</w:t>
      </w:r>
      <w:r w:rsidR="007944B4">
        <w:t xml:space="preserve">, however </w:t>
      </w:r>
      <w:r w:rsidR="001803F1">
        <w:t xml:space="preserve">more in the spirit of only selecting one channel model for each </w:t>
      </w:r>
      <w:r w:rsidR="00BA729A">
        <w:t>requirement configuration.</w:t>
      </w:r>
      <w:r w:rsidR="00473B22">
        <w:t xml:space="preserve"> </w:t>
      </w:r>
    </w:p>
    <w:p w14:paraId="553FB0B8" w14:textId="6EED7EA7" w:rsidR="005F21DC" w:rsidRDefault="00537D5F" w:rsidP="006F1782">
      <w:r>
        <w:t>We have provided simulation results</w:t>
      </w:r>
      <w:r w:rsidR="00F16785">
        <w:t xml:space="preserve"> in our </w:t>
      </w:r>
      <w:r w:rsidR="0023551D">
        <w:t xml:space="preserve">simulation contribution </w:t>
      </w:r>
      <w:r w:rsidR="0023551D">
        <w:fldChar w:fldCharType="begin"/>
      </w:r>
      <w:r w:rsidR="0023551D">
        <w:instrText xml:space="preserve"> REF _Ref210139851 \r \h </w:instrText>
      </w:r>
      <w:r w:rsidR="0023551D">
        <w:fldChar w:fldCharType="separate"/>
      </w:r>
      <w:r w:rsidR="0023551D">
        <w:t>[2]</w:t>
      </w:r>
      <w:r w:rsidR="0023551D">
        <w:fldChar w:fldCharType="end"/>
      </w:r>
      <w:r>
        <w:t xml:space="preserve"> using the </w:t>
      </w:r>
      <w:r w:rsidR="005F21DC">
        <w:t>channel models from the agreement above an</w:t>
      </w:r>
      <w:r w:rsidR="0023551D">
        <w:t>d have the following observation</w:t>
      </w:r>
      <w:r w:rsidR="00D57473">
        <w:t>.</w:t>
      </w:r>
    </w:p>
    <w:p w14:paraId="49BFAF9B" w14:textId="77777777" w:rsidR="00D57473" w:rsidRDefault="00D57473" w:rsidP="00D57473">
      <w:pPr>
        <w:pStyle w:val="RAN4observation0"/>
      </w:pPr>
      <w:r>
        <w:t>There is a significant difference in SNR between AWGN and TDLC/TDLA channel models. In addition, there is also significant difference between TLDA and TDLC models, hence it is reasonable to define requirements for both TDLA30-10 and TDLC300-100.</w:t>
      </w:r>
    </w:p>
    <w:p w14:paraId="312A143B" w14:textId="1D680906" w:rsidR="00336B13" w:rsidRPr="00336B13" w:rsidRDefault="00813075" w:rsidP="00336B13">
      <w:pPr>
        <w:pStyle w:val="RAN4proposal"/>
      </w:pPr>
      <w:r>
        <w:t xml:space="preserve">For FR1 cover both </w:t>
      </w:r>
      <w:r w:rsidR="00617669">
        <w:t>TDL</w:t>
      </w:r>
      <w:r w:rsidR="006D7A95">
        <w:t>A30-10 and TDLC300-100</w:t>
      </w:r>
      <w:r>
        <w:t xml:space="preserve"> for requirement definition</w:t>
      </w:r>
      <w:r w:rsidR="009B0EA7">
        <w:t xml:space="preserve"> across the </w:t>
      </w:r>
      <w:r w:rsidR="00FE1968">
        <w:t>final agreed requirements</w:t>
      </w:r>
      <w:r w:rsidR="00024488">
        <w:t xml:space="preserve">. </w:t>
      </w:r>
      <w:r w:rsidR="00974E04">
        <w:t>For FR2 cover TDLA30-10 for requirement definition.</w:t>
      </w:r>
      <w:r w:rsidR="00EE20E2">
        <w:t xml:space="preserve"> </w:t>
      </w:r>
    </w:p>
    <w:p w14:paraId="02A712CC" w14:textId="77777777" w:rsidR="00CB2997" w:rsidRDefault="00CB2997" w:rsidP="006F1782"/>
    <w:p w14:paraId="122DA3EC" w14:textId="33B9A73F" w:rsidR="00D05005" w:rsidRDefault="003F7737" w:rsidP="00D05005">
      <w:pPr>
        <w:pStyle w:val="RAN4H3"/>
      </w:pPr>
      <w:r w:rsidRPr="003F7737">
        <w:t>Time offsets</w:t>
      </w:r>
    </w:p>
    <w:p w14:paraId="36EEE099" w14:textId="4E96F4C3" w:rsidR="00D05005" w:rsidRPr="00D05005" w:rsidRDefault="00D05005" w:rsidP="00D05005">
      <w:r>
        <w:t xml:space="preserve">In RAN4#116 the following offsets were agreed (see </w:t>
      </w:r>
      <w:r>
        <w:fldChar w:fldCharType="begin"/>
      </w:r>
      <w:r>
        <w:instrText xml:space="preserve"> REF _Ref209789802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111F14" w14:paraId="34A03A6C" w14:textId="77777777" w:rsidTr="000C6F25">
        <w:trPr>
          <w:jc w:val="center"/>
        </w:trPr>
        <w:tc>
          <w:tcPr>
            <w:tcW w:w="9617" w:type="dxa"/>
          </w:tcPr>
          <w:p w14:paraId="6CF79569" w14:textId="77777777" w:rsidR="003F7737" w:rsidRPr="003F7737" w:rsidRDefault="003F7737" w:rsidP="003F7737">
            <w:r w:rsidRPr="003F7737">
              <w:rPr>
                <w:b/>
                <w:bCs/>
                <w:u w:val="single"/>
              </w:rPr>
              <w:lastRenderedPageBreak/>
              <w:t>Issue 2-1-17: Time offsets</w:t>
            </w:r>
          </w:p>
          <w:p w14:paraId="712BC957" w14:textId="77777777" w:rsidR="003F7737" w:rsidRPr="003F7737" w:rsidRDefault="003F7737" w:rsidP="003F7737">
            <w:pPr>
              <w:numPr>
                <w:ilvl w:val="0"/>
                <w:numId w:val="49"/>
              </w:numPr>
            </w:pPr>
            <w:r w:rsidRPr="003F7737">
              <w:t>Agreement:</w:t>
            </w:r>
          </w:p>
          <w:p w14:paraId="37D7F389" w14:textId="77777777" w:rsidR="003F7737" w:rsidRPr="003F7737" w:rsidRDefault="003F7737" w:rsidP="003F7737">
            <w:pPr>
              <w:numPr>
                <w:ilvl w:val="1"/>
                <w:numId w:val="49"/>
              </w:numPr>
            </w:pPr>
            <w:r w:rsidRPr="003F7737">
              <w:t xml:space="preserve">T= 5us for OOK-1, T= 2us for OOK-4 with M=2, T= 1us for OOK-4 with M=4 </w:t>
            </w:r>
          </w:p>
          <w:p w14:paraId="72A69C05" w14:textId="77777777" w:rsidR="003F7737" w:rsidRPr="003F7737" w:rsidRDefault="003F7737" w:rsidP="003F7737">
            <w:pPr>
              <w:numPr>
                <w:ilvl w:val="1"/>
                <w:numId w:val="49"/>
              </w:numPr>
            </w:pPr>
            <w:r w:rsidRPr="003F7737">
              <w:t>Note: The selection of time offsets will depend on the agreed LP-WUS waveform.</w:t>
            </w:r>
          </w:p>
          <w:p w14:paraId="310C0172" w14:textId="77777777" w:rsidR="00111F14" w:rsidRDefault="00111F14" w:rsidP="006F1782"/>
        </w:tc>
      </w:tr>
    </w:tbl>
    <w:p w14:paraId="4E0ACD9C" w14:textId="77777777" w:rsidR="00111F14" w:rsidRDefault="00111F14" w:rsidP="006F1782"/>
    <w:p w14:paraId="35EBEB92" w14:textId="0CA2F8C7" w:rsidR="00D05005" w:rsidRDefault="00C124BC" w:rsidP="006F1782">
      <w:r>
        <w:t>In our simulation setup</w:t>
      </w:r>
      <w:r w:rsidR="00541663">
        <w:t xml:space="preserve"> and as can be seen in our simulation contribution </w:t>
      </w:r>
      <w:r w:rsidR="00541663">
        <w:fldChar w:fldCharType="begin"/>
      </w:r>
      <w:r w:rsidR="00541663">
        <w:instrText xml:space="preserve"> REF _Ref210139851 \r \h </w:instrText>
      </w:r>
      <w:r w:rsidR="00541663">
        <w:fldChar w:fldCharType="separate"/>
      </w:r>
      <w:r w:rsidR="00541663">
        <w:t>[2]</w:t>
      </w:r>
      <w:r w:rsidR="00541663">
        <w:fldChar w:fldCharType="end"/>
      </w:r>
      <w:r>
        <w:t xml:space="preserve"> we have </w:t>
      </w:r>
      <w:r w:rsidR="009A145F">
        <w:t>used 0.5us as time offset which have provided reasonable SNR values for 1% MDR.</w:t>
      </w:r>
    </w:p>
    <w:p w14:paraId="06D02691" w14:textId="77777777" w:rsidR="00EF6015" w:rsidRDefault="00EF6015" w:rsidP="006F1782"/>
    <w:p w14:paraId="5E9FE87F" w14:textId="540704CC" w:rsidR="00EF6015" w:rsidRDefault="00EF6015" w:rsidP="000C6F25">
      <w:pPr>
        <w:pStyle w:val="RAN4proposal"/>
      </w:pPr>
      <w:r>
        <w:t>For FR2 use T=0.5us as time offset.</w:t>
      </w:r>
    </w:p>
    <w:p w14:paraId="47FA89AA" w14:textId="77777777" w:rsidR="00111F14" w:rsidRDefault="00111F14" w:rsidP="006F1782"/>
    <w:p w14:paraId="423A1789" w14:textId="29C07C81" w:rsidR="00CB2997" w:rsidRDefault="00CB2997" w:rsidP="00B47E30">
      <w:pPr>
        <w:pStyle w:val="RAN4H3"/>
      </w:pPr>
      <w:r>
        <w:t>Test to be considered</w:t>
      </w:r>
      <w:r w:rsidR="00B47E30">
        <w:t xml:space="preserve"> for requirement definition</w:t>
      </w:r>
    </w:p>
    <w:p w14:paraId="45BC611D" w14:textId="02D78301" w:rsidR="005C7B58" w:rsidRDefault="00B47E30" w:rsidP="006F1782">
      <w:r>
        <w:t>Based on previous sections observations we</w:t>
      </w:r>
      <w:r w:rsidR="0057131E">
        <w:t xml:space="preserve"> see no reason to propose additional channel models</w:t>
      </w:r>
      <w:r w:rsidR="004E790B">
        <w:t>.</w:t>
      </w:r>
      <w:r w:rsidR="00914B07">
        <w:t xml:space="preserve"> In addition, </w:t>
      </w:r>
      <w:r w:rsidR="00683416">
        <w:t xml:space="preserve">we believe that TDLA will </w:t>
      </w:r>
      <w:r w:rsidR="00E943F3">
        <w:t>match best</w:t>
      </w:r>
      <w:r w:rsidR="00470E73">
        <w:t xml:space="preserve"> to scenarios </w:t>
      </w:r>
      <w:r w:rsidR="00683416">
        <w:t xml:space="preserve">with low number of </w:t>
      </w:r>
      <w:r w:rsidR="00E943F3">
        <w:t xml:space="preserve">devices and TLDC is a better match in </w:t>
      </w:r>
      <w:r w:rsidR="00470E73">
        <w:t>scenarios with high number of devices. In case of high number of devices</w:t>
      </w:r>
      <w:r w:rsidR="002937F1">
        <w:t>,</w:t>
      </w:r>
      <w:r w:rsidR="00470E73">
        <w:t xml:space="preserve"> </w:t>
      </w:r>
      <w:r w:rsidR="00B0160E">
        <w:t xml:space="preserve">it is likely that there is a need for 5 infobits as well as L=32, hence we see TDLC valid </w:t>
      </w:r>
      <w:r w:rsidR="003B3D6A">
        <w:t>in such cases</w:t>
      </w:r>
      <w:r w:rsidR="00B0160E">
        <w:t>.</w:t>
      </w:r>
    </w:p>
    <w:p w14:paraId="3F5FDDC9" w14:textId="490D0CE8" w:rsidR="004E790B" w:rsidRDefault="003B3D6A" w:rsidP="006F1782">
      <w:r>
        <w:t>In addition</w:t>
      </w:r>
      <w:r w:rsidR="00A130FC">
        <w:t>,</w:t>
      </w:r>
      <w:r>
        <w:t xml:space="preserve"> we </w:t>
      </w:r>
      <w:r w:rsidR="00165DB9">
        <w:t xml:space="preserve">see it reasonable to reduce down to only one value of L </w:t>
      </w:r>
      <w:r w:rsidR="00A130FC">
        <w:t>for each info</w:t>
      </w:r>
      <w:r w:rsidR="00A442A6">
        <w:t xml:space="preserve"> </w:t>
      </w:r>
      <w:r w:rsidR="00A130FC">
        <w:t>bit selection</w:t>
      </w:r>
      <w:r w:rsidR="00146EED">
        <w:t xml:space="preserve"> </w:t>
      </w:r>
      <w:r w:rsidR="007D5B12">
        <w:t>when loo</w:t>
      </w:r>
      <w:r w:rsidR="00CC6361">
        <w:t>k</w:t>
      </w:r>
      <w:r w:rsidR="007D5B12">
        <w:t>ing at the same receiver/detector</w:t>
      </w:r>
      <w:r w:rsidR="00A130FC">
        <w:t xml:space="preserve">. </w:t>
      </w:r>
    </w:p>
    <w:p w14:paraId="531E1207" w14:textId="030F9E7E" w:rsidR="00A130FC" w:rsidRDefault="00A130FC" w:rsidP="006F1782">
      <w:r>
        <w:t>This leads us to the following proposal</w:t>
      </w:r>
      <w:r w:rsidR="00CC6361">
        <w:t xml:space="preserve"> which covers both FR1 and FR2</w:t>
      </w:r>
      <w:r>
        <w:t>:</w:t>
      </w:r>
    </w:p>
    <w:p w14:paraId="4B347FDA" w14:textId="77777777" w:rsidR="00D94CD7" w:rsidRDefault="00D94CD7" w:rsidP="006F1782"/>
    <w:p w14:paraId="0968A130" w14:textId="3D97CEF3" w:rsidR="004E790B" w:rsidRDefault="00182877">
      <w:pPr>
        <w:pStyle w:val="RAN4proposal"/>
      </w:pPr>
      <w:r>
        <w:t xml:space="preserve">Consider defining </w:t>
      </w:r>
      <w:r w:rsidR="002D3179">
        <w:t xml:space="preserve">requirements using the following </w:t>
      </w:r>
      <w:r w:rsidR="006946B4">
        <w:t>testcases</w:t>
      </w:r>
      <w:r w:rsidR="00512D33">
        <w:t xml:space="preserve"> covering both MDR and FAR</w:t>
      </w:r>
      <w:r w:rsidR="002D3179">
        <w:t>:</w:t>
      </w:r>
    </w:p>
    <w:tbl>
      <w:tblPr>
        <w:tblStyle w:val="TableGrid"/>
        <w:tblW w:w="10545" w:type="dxa"/>
        <w:tblLayout w:type="fixed"/>
        <w:tblLook w:val="04A0" w:firstRow="1" w:lastRow="0" w:firstColumn="1" w:lastColumn="0" w:noHBand="0" w:noVBand="1"/>
      </w:tblPr>
      <w:tblGrid>
        <w:gridCol w:w="1021"/>
        <w:gridCol w:w="751"/>
        <w:gridCol w:w="928"/>
        <w:gridCol w:w="960"/>
        <w:gridCol w:w="1715"/>
        <w:gridCol w:w="1785"/>
        <w:gridCol w:w="851"/>
        <w:gridCol w:w="992"/>
        <w:gridCol w:w="1542"/>
      </w:tblGrid>
      <w:tr w:rsidR="002715A7" w14:paraId="6CA49B83" w14:textId="77777777" w:rsidTr="008D4BE3">
        <w:tc>
          <w:tcPr>
            <w:tcW w:w="1021" w:type="dxa"/>
            <w:tcBorders>
              <w:bottom w:val="double" w:sz="4" w:space="0" w:color="auto"/>
            </w:tcBorders>
          </w:tcPr>
          <w:p w14:paraId="4CD13814" w14:textId="013C3C67" w:rsidR="002715A7" w:rsidRPr="002345A3" w:rsidRDefault="002715A7" w:rsidP="006F1782">
            <w:pPr>
              <w:rPr>
                <w:b/>
                <w:bCs/>
              </w:rPr>
            </w:pPr>
            <w:r w:rsidRPr="002345A3">
              <w:rPr>
                <w:b/>
                <w:bCs/>
              </w:rPr>
              <w:t>Test #</w:t>
            </w:r>
          </w:p>
        </w:tc>
        <w:tc>
          <w:tcPr>
            <w:tcW w:w="751" w:type="dxa"/>
            <w:tcBorders>
              <w:bottom w:val="double" w:sz="4" w:space="0" w:color="auto"/>
            </w:tcBorders>
          </w:tcPr>
          <w:p w14:paraId="04A48600" w14:textId="787E5FC1" w:rsidR="002715A7" w:rsidRPr="002345A3" w:rsidRDefault="008D4BE3" w:rsidP="006F1782">
            <w:pPr>
              <w:rPr>
                <w:b/>
                <w:bCs/>
              </w:rPr>
            </w:pPr>
            <w:r>
              <w:rPr>
                <w:b/>
                <w:bCs/>
              </w:rPr>
              <w:t>Freq. range</w:t>
            </w:r>
          </w:p>
        </w:tc>
        <w:tc>
          <w:tcPr>
            <w:tcW w:w="928" w:type="dxa"/>
            <w:tcBorders>
              <w:bottom w:val="double" w:sz="4" w:space="0" w:color="auto"/>
            </w:tcBorders>
          </w:tcPr>
          <w:p w14:paraId="28985040" w14:textId="68DA3AD1" w:rsidR="002715A7" w:rsidRPr="002345A3" w:rsidRDefault="008767EA" w:rsidP="006F1782">
            <w:pPr>
              <w:rPr>
                <w:b/>
                <w:bCs/>
              </w:rPr>
            </w:pPr>
            <w:r>
              <w:rPr>
                <w:b/>
                <w:bCs/>
              </w:rPr>
              <w:t>Duplex</w:t>
            </w:r>
          </w:p>
        </w:tc>
        <w:tc>
          <w:tcPr>
            <w:tcW w:w="960" w:type="dxa"/>
            <w:tcBorders>
              <w:bottom w:val="double" w:sz="4" w:space="0" w:color="auto"/>
            </w:tcBorders>
          </w:tcPr>
          <w:p w14:paraId="11613C92" w14:textId="3BD0170C" w:rsidR="002715A7" w:rsidRPr="002345A3" w:rsidRDefault="002715A7" w:rsidP="006F1782">
            <w:pPr>
              <w:rPr>
                <w:b/>
                <w:bCs/>
              </w:rPr>
            </w:pPr>
            <w:r w:rsidRPr="002345A3">
              <w:rPr>
                <w:b/>
                <w:bCs/>
              </w:rPr>
              <w:t>Receiver type</w:t>
            </w:r>
          </w:p>
        </w:tc>
        <w:tc>
          <w:tcPr>
            <w:tcW w:w="1715" w:type="dxa"/>
            <w:tcBorders>
              <w:bottom w:val="double" w:sz="4" w:space="0" w:color="auto"/>
            </w:tcBorders>
          </w:tcPr>
          <w:p w14:paraId="5A5D76B1" w14:textId="275D30E4" w:rsidR="002715A7" w:rsidRPr="002345A3" w:rsidRDefault="002715A7" w:rsidP="006F1782">
            <w:pPr>
              <w:rPr>
                <w:b/>
                <w:bCs/>
              </w:rPr>
            </w:pPr>
            <w:r w:rsidRPr="002345A3">
              <w:rPr>
                <w:b/>
                <w:bCs/>
              </w:rPr>
              <w:t>Detector</w:t>
            </w:r>
          </w:p>
        </w:tc>
        <w:tc>
          <w:tcPr>
            <w:tcW w:w="1785" w:type="dxa"/>
            <w:tcBorders>
              <w:bottom w:val="double" w:sz="4" w:space="0" w:color="auto"/>
            </w:tcBorders>
          </w:tcPr>
          <w:p w14:paraId="4E9F5358" w14:textId="6FA8A278" w:rsidR="002715A7" w:rsidRPr="002345A3" w:rsidRDefault="002715A7" w:rsidP="006F1782">
            <w:pPr>
              <w:rPr>
                <w:b/>
                <w:bCs/>
              </w:rPr>
            </w:pPr>
            <w:r w:rsidRPr="002345A3">
              <w:rPr>
                <w:b/>
                <w:bCs/>
              </w:rPr>
              <w:t>Channel model</w:t>
            </w:r>
          </w:p>
        </w:tc>
        <w:tc>
          <w:tcPr>
            <w:tcW w:w="851" w:type="dxa"/>
            <w:tcBorders>
              <w:bottom w:val="double" w:sz="4" w:space="0" w:color="auto"/>
            </w:tcBorders>
          </w:tcPr>
          <w:p w14:paraId="514D3826" w14:textId="6B6065A8" w:rsidR="002715A7" w:rsidRPr="002345A3" w:rsidRDefault="002715A7" w:rsidP="006F1782">
            <w:pPr>
              <w:rPr>
                <w:b/>
                <w:bCs/>
              </w:rPr>
            </w:pPr>
            <w:r w:rsidRPr="002345A3">
              <w:rPr>
                <w:b/>
                <w:bCs/>
              </w:rPr>
              <w:t>M</w:t>
            </w:r>
          </w:p>
        </w:tc>
        <w:tc>
          <w:tcPr>
            <w:tcW w:w="992" w:type="dxa"/>
            <w:tcBorders>
              <w:bottom w:val="double" w:sz="4" w:space="0" w:color="auto"/>
            </w:tcBorders>
          </w:tcPr>
          <w:p w14:paraId="1A6FFA33" w14:textId="3E7A0D63" w:rsidR="002715A7" w:rsidRPr="002345A3" w:rsidRDefault="002715A7" w:rsidP="006F1782">
            <w:pPr>
              <w:rPr>
                <w:b/>
                <w:bCs/>
              </w:rPr>
            </w:pPr>
            <w:r w:rsidRPr="002345A3">
              <w:rPr>
                <w:b/>
                <w:bCs/>
              </w:rPr>
              <w:t>L</w:t>
            </w:r>
          </w:p>
        </w:tc>
        <w:tc>
          <w:tcPr>
            <w:tcW w:w="1542" w:type="dxa"/>
            <w:tcBorders>
              <w:bottom w:val="double" w:sz="4" w:space="0" w:color="auto"/>
            </w:tcBorders>
          </w:tcPr>
          <w:p w14:paraId="54DE3BAF" w14:textId="7283139A" w:rsidR="002715A7" w:rsidRPr="002345A3" w:rsidRDefault="002715A7" w:rsidP="006F1782">
            <w:pPr>
              <w:rPr>
                <w:b/>
                <w:bCs/>
              </w:rPr>
            </w:pPr>
            <w:r w:rsidRPr="002345A3">
              <w:rPr>
                <w:b/>
                <w:bCs/>
              </w:rPr>
              <w:t>Info bits</w:t>
            </w:r>
          </w:p>
        </w:tc>
      </w:tr>
      <w:tr w:rsidR="002715A7" w14:paraId="40F987F8" w14:textId="77777777" w:rsidTr="008D4BE3">
        <w:tc>
          <w:tcPr>
            <w:tcW w:w="1021" w:type="dxa"/>
            <w:tcBorders>
              <w:top w:val="double" w:sz="4" w:space="0" w:color="auto"/>
            </w:tcBorders>
          </w:tcPr>
          <w:p w14:paraId="2BA0F848" w14:textId="592E211B" w:rsidR="002715A7" w:rsidRDefault="002715A7" w:rsidP="006F1782">
            <w:r>
              <w:t>Test 1-1</w:t>
            </w:r>
          </w:p>
        </w:tc>
        <w:tc>
          <w:tcPr>
            <w:tcW w:w="751" w:type="dxa"/>
            <w:tcBorders>
              <w:top w:val="double" w:sz="4" w:space="0" w:color="auto"/>
              <w:bottom w:val="nil"/>
            </w:tcBorders>
          </w:tcPr>
          <w:p w14:paraId="5A3A0DBA" w14:textId="6DEB64CB" w:rsidR="002715A7" w:rsidRDefault="002715A7" w:rsidP="006F1782">
            <w:r>
              <w:t>FR1</w:t>
            </w:r>
          </w:p>
        </w:tc>
        <w:tc>
          <w:tcPr>
            <w:tcW w:w="928" w:type="dxa"/>
            <w:tcBorders>
              <w:top w:val="double" w:sz="4" w:space="0" w:color="auto"/>
              <w:bottom w:val="nil"/>
            </w:tcBorders>
          </w:tcPr>
          <w:p w14:paraId="27E14216" w14:textId="23CF13DF" w:rsidR="002715A7" w:rsidRDefault="002715A7" w:rsidP="006F1782">
            <w:r>
              <w:t>FDD</w:t>
            </w:r>
          </w:p>
        </w:tc>
        <w:tc>
          <w:tcPr>
            <w:tcW w:w="960" w:type="dxa"/>
            <w:tcBorders>
              <w:top w:val="double" w:sz="4" w:space="0" w:color="auto"/>
              <w:bottom w:val="nil"/>
            </w:tcBorders>
          </w:tcPr>
          <w:p w14:paraId="065DC08C" w14:textId="73840AD8" w:rsidR="002715A7" w:rsidRDefault="002715A7" w:rsidP="006F1782">
            <w:r>
              <w:t>OOK4</w:t>
            </w:r>
          </w:p>
        </w:tc>
        <w:tc>
          <w:tcPr>
            <w:tcW w:w="1715" w:type="dxa"/>
            <w:tcBorders>
              <w:top w:val="double" w:sz="4" w:space="0" w:color="auto"/>
              <w:bottom w:val="nil"/>
            </w:tcBorders>
          </w:tcPr>
          <w:p w14:paraId="3228FF65" w14:textId="09CC86D8" w:rsidR="002715A7" w:rsidRDefault="002715A7" w:rsidP="006F1782">
            <w:r>
              <w:t>Envelope detector</w:t>
            </w:r>
          </w:p>
        </w:tc>
        <w:tc>
          <w:tcPr>
            <w:tcW w:w="1785" w:type="dxa"/>
            <w:tcBorders>
              <w:top w:val="double" w:sz="4" w:space="0" w:color="auto"/>
              <w:bottom w:val="nil"/>
            </w:tcBorders>
          </w:tcPr>
          <w:p w14:paraId="69DA9749" w14:textId="11CCFB98" w:rsidR="002715A7" w:rsidRDefault="002715A7" w:rsidP="006F1782">
            <w:r>
              <w:t>TDLA30-10</w:t>
            </w:r>
          </w:p>
        </w:tc>
        <w:tc>
          <w:tcPr>
            <w:tcW w:w="851" w:type="dxa"/>
            <w:tcBorders>
              <w:top w:val="double" w:sz="4" w:space="0" w:color="auto"/>
            </w:tcBorders>
          </w:tcPr>
          <w:p w14:paraId="01EAC44F" w14:textId="03183DEE" w:rsidR="002715A7" w:rsidRDefault="002715A7" w:rsidP="006F1782">
            <w:r>
              <w:t>M=1</w:t>
            </w:r>
          </w:p>
        </w:tc>
        <w:tc>
          <w:tcPr>
            <w:tcW w:w="992" w:type="dxa"/>
            <w:tcBorders>
              <w:top w:val="double" w:sz="4" w:space="0" w:color="auto"/>
              <w:bottom w:val="nil"/>
            </w:tcBorders>
          </w:tcPr>
          <w:p w14:paraId="2679B6AF" w14:textId="01902D22" w:rsidR="002715A7" w:rsidRDefault="002715A7" w:rsidP="006F1782">
            <w:r>
              <w:t>L=12</w:t>
            </w:r>
          </w:p>
        </w:tc>
        <w:tc>
          <w:tcPr>
            <w:tcW w:w="1542" w:type="dxa"/>
            <w:tcBorders>
              <w:top w:val="double" w:sz="4" w:space="0" w:color="auto"/>
              <w:bottom w:val="nil"/>
            </w:tcBorders>
          </w:tcPr>
          <w:p w14:paraId="266222F5" w14:textId="557DFCCB" w:rsidR="002715A7" w:rsidRDefault="002715A7" w:rsidP="006F1782">
            <w:r>
              <w:t>Infobits=2</w:t>
            </w:r>
          </w:p>
        </w:tc>
      </w:tr>
      <w:tr w:rsidR="002715A7" w14:paraId="441398D0" w14:textId="77777777" w:rsidTr="008D4BE3">
        <w:tc>
          <w:tcPr>
            <w:tcW w:w="1021" w:type="dxa"/>
          </w:tcPr>
          <w:p w14:paraId="1BAAEF9E" w14:textId="23E1B73B" w:rsidR="002715A7" w:rsidRDefault="002715A7" w:rsidP="006F1782">
            <w:r>
              <w:t>Test 1-2</w:t>
            </w:r>
          </w:p>
        </w:tc>
        <w:tc>
          <w:tcPr>
            <w:tcW w:w="751" w:type="dxa"/>
            <w:tcBorders>
              <w:top w:val="nil"/>
              <w:bottom w:val="nil"/>
            </w:tcBorders>
          </w:tcPr>
          <w:p w14:paraId="2124ADBA" w14:textId="77777777" w:rsidR="002715A7" w:rsidRDefault="002715A7" w:rsidP="006F1782"/>
        </w:tc>
        <w:tc>
          <w:tcPr>
            <w:tcW w:w="928" w:type="dxa"/>
            <w:tcBorders>
              <w:top w:val="nil"/>
              <w:bottom w:val="nil"/>
            </w:tcBorders>
          </w:tcPr>
          <w:p w14:paraId="07C9CACD" w14:textId="3A6A7559" w:rsidR="002715A7" w:rsidRDefault="002715A7" w:rsidP="006F1782"/>
        </w:tc>
        <w:tc>
          <w:tcPr>
            <w:tcW w:w="960" w:type="dxa"/>
            <w:tcBorders>
              <w:top w:val="nil"/>
              <w:bottom w:val="nil"/>
            </w:tcBorders>
          </w:tcPr>
          <w:p w14:paraId="07B733BA" w14:textId="77777777" w:rsidR="002715A7" w:rsidRDefault="002715A7" w:rsidP="006F1782"/>
        </w:tc>
        <w:tc>
          <w:tcPr>
            <w:tcW w:w="1715" w:type="dxa"/>
            <w:tcBorders>
              <w:top w:val="nil"/>
              <w:bottom w:val="nil"/>
            </w:tcBorders>
          </w:tcPr>
          <w:p w14:paraId="1A482A4F" w14:textId="77777777" w:rsidR="002715A7" w:rsidRDefault="002715A7" w:rsidP="006F1782"/>
        </w:tc>
        <w:tc>
          <w:tcPr>
            <w:tcW w:w="1785" w:type="dxa"/>
            <w:tcBorders>
              <w:top w:val="nil"/>
              <w:bottom w:val="single" w:sz="4" w:space="0" w:color="auto"/>
            </w:tcBorders>
          </w:tcPr>
          <w:p w14:paraId="5D8BD3F7" w14:textId="77777777" w:rsidR="002715A7" w:rsidRDefault="002715A7" w:rsidP="006F1782"/>
        </w:tc>
        <w:tc>
          <w:tcPr>
            <w:tcW w:w="851" w:type="dxa"/>
          </w:tcPr>
          <w:p w14:paraId="584F9E92" w14:textId="0EBD61E2" w:rsidR="002715A7" w:rsidRDefault="002715A7" w:rsidP="006F1782">
            <w:r>
              <w:t>M=4</w:t>
            </w:r>
          </w:p>
        </w:tc>
        <w:tc>
          <w:tcPr>
            <w:tcW w:w="992" w:type="dxa"/>
            <w:tcBorders>
              <w:top w:val="nil"/>
              <w:bottom w:val="single" w:sz="4" w:space="0" w:color="auto"/>
            </w:tcBorders>
          </w:tcPr>
          <w:p w14:paraId="018319D7" w14:textId="77777777" w:rsidR="002715A7" w:rsidRDefault="002715A7" w:rsidP="006F1782"/>
        </w:tc>
        <w:tc>
          <w:tcPr>
            <w:tcW w:w="1542" w:type="dxa"/>
            <w:tcBorders>
              <w:top w:val="nil"/>
              <w:bottom w:val="single" w:sz="4" w:space="0" w:color="auto"/>
            </w:tcBorders>
          </w:tcPr>
          <w:p w14:paraId="1D82F592" w14:textId="77777777" w:rsidR="002715A7" w:rsidRDefault="002715A7" w:rsidP="006F1782"/>
        </w:tc>
      </w:tr>
      <w:tr w:rsidR="002715A7" w14:paraId="37C3CE37" w14:textId="77777777" w:rsidTr="008D4BE3">
        <w:tc>
          <w:tcPr>
            <w:tcW w:w="1021" w:type="dxa"/>
          </w:tcPr>
          <w:p w14:paraId="2E7925FF" w14:textId="2AB83AB7" w:rsidR="002715A7" w:rsidRDefault="002715A7" w:rsidP="003C791E">
            <w:r>
              <w:t>Test 1-3</w:t>
            </w:r>
          </w:p>
        </w:tc>
        <w:tc>
          <w:tcPr>
            <w:tcW w:w="751" w:type="dxa"/>
            <w:tcBorders>
              <w:top w:val="nil"/>
              <w:bottom w:val="nil"/>
            </w:tcBorders>
          </w:tcPr>
          <w:p w14:paraId="1D2AF4A6" w14:textId="77777777" w:rsidR="002715A7" w:rsidRDefault="002715A7" w:rsidP="003C791E"/>
        </w:tc>
        <w:tc>
          <w:tcPr>
            <w:tcW w:w="928" w:type="dxa"/>
            <w:tcBorders>
              <w:top w:val="nil"/>
              <w:bottom w:val="nil"/>
            </w:tcBorders>
          </w:tcPr>
          <w:p w14:paraId="3EE4161A" w14:textId="25DCA822" w:rsidR="002715A7" w:rsidRDefault="002715A7" w:rsidP="003C791E"/>
        </w:tc>
        <w:tc>
          <w:tcPr>
            <w:tcW w:w="960" w:type="dxa"/>
            <w:tcBorders>
              <w:top w:val="nil"/>
              <w:bottom w:val="nil"/>
            </w:tcBorders>
          </w:tcPr>
          <w:p w14:paraId="675F1C38" w14:textId="4899EBFE" w:rsidR="002715A7" w:rsidRDefault="002715A7" w:rsidP="003C791E"/>
        </w:tc>
        <w:tc>
          <w:tcPr>
            <w:tcW w:w="1715" w:type="dxa"/>
            <w:tcBorders>
              <w:top w:val="nil"/>
              <w:bottom w:val="nil"/>
            </w:tcBorders>
          </w:tcPr>
          <w:p w14:paraId="3FE21C45" w14:textId="073FAFEE" w:rsidR="002715A7" w:rsidRDefault="002715A7" w:rsidP="003C791E"/>
        </w:tc>
        <w:tc>
          <w:tcPr>
            <w:tcW w:w="1785" w:type="dxa"/>
            <w:tcBorders>
              <w:top w:val="single" w:sz="4" w:space="0" w:color="auto"/>
              <w:bottom w:val="nil"/>
            </w:tcBorders>
          </w:tcPr>
          <w:p w14:paraId="60636179" w14:textId="6F2E9085" w:rsidR="002715A7" w:rsidRDefault="002715A7" w:rsidP="003C791E">
            <w:r>
              <w:t>TDLC300-100</w:t>
            </w:r>
          </w:p>
        </w:tc>
        <w:tc>
          <w:tcPr>
            <w:tcW w:w="851" w:type="dxa"/>
          </w:tcPr>
          <w:p w14:paraId="5F9F5A10" w14:textId="7059C650" w:rsidR="002715A7" w:rsidRDefault="002715A7" w:rsidP="003C791E">
            <w:r>
              <w:t>M=1</w:t>
            </w:r>
          </w:p>
        </w:tc>
        <w:tc>
          <w:tcPr>
            <w:tcW w:w="992" w:type="dxa"/>
            <w:tcBorders>
              <w:bottom w:val="nil"/>
            </w:tcBorders>
          </w:tcPr>
          <w:p w14:paraId="7F4F025B" w14:textId="633247C9" w:rsidR="002715A7" w:rsidRDefault="002715A7" w:rsidP="003C791E">
            <w:r>
              <w:t>L=32</w:t>
            </w:r>
          </w:p>
        </w:tc>
        <w:tc>
          <w:tcPr>
            <w:tcW w:w="1542" w:type="dxa"/>
            <w:tcBorders>
              <w:bottom w:val="nil"/>
            </w:tcBorders>
          </w:tcPr>
          <w:p w14:paraId="151A6881" w14:textId="4A1B7524" w:rsidR="002715A7" w:rsidRDefault="002715A7" w:rsidP="003C791E">
            <w:r>
              <w:t>Infobits=5</w:t>
            </w:r>
          </w:p>
        </w:tc>
      </w:tr>
      <w:tr w:rsidR="002715A7" w14:paraId="06B7DE98" w14:textId="77777777" w:rsidTr="008D4BE3">
        <w:tc>
          <w:tcPr>
            <w:tcW w:w="1021" w:type="dxa"/>
          </w:tcPr>
          <w:p w14:paraId="174680A2" w14:textId="43E7125F" w:rsidR="002715A7" w:rsidRDefault="002715A7" w:rsidP="003C791E">
            <w:r>
              <w:t>Test 1-4</w:t>
            </w:r>
          </w:p>
        </w:tc>
        <w:tc>
          <w:tcPr>
            <w:tcW w:w="751" w:type="dxa"/>
            <w:tcBorders>
              <w:top w:val="nil"/>
              <w:bottom w:val="nil"/>
            </w:tcBorders>
          </w:tcPr>
          <w:p w14:paraId="47360665" w14:textId="77777777" w:rsidR="002715A7" w:rsidRDefault="002715A7" w:rsidP="003C791E"/>
        </w:tc>
        <w:tc>
          <w:tcPr>
            <w:tcW w:w="928" w:type="dxa"/>
            <w:tcBorders>
              <w:top w:val="nil"/>
              <w:bottom w:val="nil"/>
            </w:tcBorders>
          </w:tcPr>
          <w:p w14:paraId="10AD4093" w14:textId="09CE378E" w:rsidR="002715A7" w:rsidRDefault="002715A7" w:rsidP="003C791E"/>
        </w:tc>
        <w:tc>
          <w:tcPr>
            <w:tcW w:w="960" w:type="dxa"/>
            <w:tcBorders>
              <w:top w:val="nil"/>
              <w:bottom w:val="nil"/>
            </w:tcBorders>
          </w:tcPr>
          <w:p w14:paraId="06C18BDD" w14:textId="77777777" w:rsidR="002715A7" w:rsidRDefault="002715A7" w:rsidP="003C791E"/>
        </w:tc>
        <w:tc>
          <w:tcPr>
            <w:tcW w:w="1715" w:type="dxa"/>
            <w:tcBorders>
              <w:top w:val="nil"/>
              <w:bottom w:val="single" w:sz="4" w:space="0" w:color="auto"/>
            </w:tcBorders>
          </w:tcPr>
          <w:p w14:paraId="4A1F5BED" w14:textId="77777777" w:rsidR="002715A7" w:rsidRDefault="002715A7" w:rsidP="003C791E"/>
        </w:tc>
        <w:tc>
          <w:tcPr>
            <w:tcW w:w="1785" w:type="dxa"/>
            <w:tcBorders>
              <w:top w:val="nil"/>
              <w:bottom w:val="single" w:sz="4" w:space="0" w:color="auto"/>
            </w:tcBorders>
          </w:tcPr>
          <w:p w14:paraId="3016673E" w14:textId="77777777" w:rsidR="002715A7" w:rsidRDefault="002715A7" w:rsidP="003C791E"/>
        </w:tc>
        <w:tc>
          <w:tcPr>
            <w:tcW w:w="851" w:type="dxa"/>
          </w:tcPr>
          <w:p w14:paraId="66838EB0" w14:textId="4BEB8EBA" w:rsidR="002715A7" w:rsidRDefault="002715A7" w:rsidP="003C791E">
            <w:r>
              <w:t>M=4</w:t>
            </w:r>
          </w:p>
        </w:tc>
        <w:tc>
          <w:tcPr>
            <w:tcW w:w="992" w:type="dxa"/>
            <w:tcBorders>
              <w:top w:val="nil"/>
              <w:bottom w:val="single" w:sz="4" w:space="0" w:color="auto"/>
            </w:tcBorders>
          </w:tcPr>
          <w:p w14:paraId="6005D59F" w14:textId="77777777" w:rsidR="002715A7" w:rsidRDefault="002715A7" w:rsidP="003C791E"/>
        </w:tc>
        <w:tc>
          <w:tcPr>
            <w:tcW w:w="1542" w:type="dxa"/>
            <w:tcBorders>
              <w:top w:val="nil"/>
              <w:bottom w:val="single" w:sz="4" w:space="0" w:color="auto"/>
            </w:tcBorders>
          </w:tcPr>
          <w:p w14:paraId="5AE10CE0" w14:textId="77777777" w:rsidR="002715A7" w:rsidRDefault="002715A7" w:rsidP="003C791E"/>
        </w:tc>
      </w:tr>
      <w:tr w:rsidR="002715A7" w14:paraId="3F6A9847" w14:textId="77777777" w:rsidTr="008D4BE3">
        <w:tc>
          <w:tcPr>
            <w:tcW w:w="1021" w:type="dxa"/>
          </w:tcPr>
          <w:p w14:paraId="691A33E7" w14:textId="4DFE049C" w:rsidR="002715A7" w:rsidRDefault="002715A7" w:rsidP="003C791E">
            <w:r>
              <w:t>Test 1-5</w:t>
            </w:r>
          </w:p>
        </w:tc>
        <w:tc>
          <w:tcPr>
            <w:tcW w:w="751" w:type="dxa"/>
            <w:tcBorders>
              <w:top w:val="nil"/>
              <w:bottom w:val="nil"/>
            </w:tcBorders>
          </w:tcPr>
          <w:p w14:paraId="685CE812" w14:textId="77777777" w:rsidR="002715A7" w:rsidRDefault="002715A7" w:rsidP="003C791E"/>
        </w:tc>
        <w:tc>
          <w:tcPr>
            <w:tcW w:w="928" w:type="dxa"/>
            <w:tcBorders>
              <w:top w:val="nil"/>
              <w:bottom w:val="nil"/>
            </w:tcBorders>
          </w:tcPr>
          <w:p w14:paraId="78085B64" w14:textId="40A3D631" w:rsidR="002715A7" w:rsidRDefault="002715A7" w:rsidP="003C791E"/>
        </w:tc>
        <w:tc>
          <w:tcPr>
            <w:tcW w:w="960" w:type="dxa"/>
            <w:tcBorders>
              <w:top w:val="nil"/>
              <w:bottom w:val="nil"/>
            </w:tcBorders>
          </w:tcPr>
          <w:p w14:paraId="54FDDA00" w14:textId="53FF4D28" w:rsidR="002715A7" w:rsidRDefault="002715A7" w:rsidP="003C791E"/>
        </w:tc>
        <w:tc>
          <w:tcPr>
            <w:tcW w:w="1715" w:type="dxa"/>
            <w:tcBorders>
              <w:bottom w:val="nil"/>
            </w:tcBorders>
          </w:tcPr>
          <w:p w14:paraId="6DCAE8F2" w14:textId="615A01A4" w:rsidR="002715A7" w:rsidRDefault="002715A7" w:rsidP="003C791E">
            <w:r>
              <w:t>Sequence detector</w:t>
            </w:r>
          </w:p>
        </w:tc>
        <w:tc>
          <w:tcPr>
            <w:tcW w:w="1785" w:type="dxa"/>
            <w:tcBorders>
              <w:bottom w:val="nil"/>
            </w:tcBorders>
          </w:tcPr>
          <w:p w14:paraId="1C578B5F" w14:textId="74252A29" w:rsidR="002715A7" w:rsidRDefault="002715A7" w:rsidP="003C791E">
            <w:r>
              <w:t>TDLA30-10</w:t>
            </w:r>
          </w:p>
        </w:tc>
        <w:tc>
          <w:tcPr>
            <w:tcW w:w="851" w:type="dxa"/>
          </w:tcPr>
          <w:p w14:paraId="658A6DF0" w14:textId="28937379" w:rsidR="002715A7" w:rsidRDefault="002715A7" w:rsidP="003C791E">
            <w:r>
              <w:t>M=1</w:t>
            </w:r>
          </w:p>
        </w:tc>
        <w:tc>
          <w:tcPr>
            <w:tcW w:w="992" w:type="dxa"/>
            <w:tcBorders>
              <w:bottom w:val="nil"/>
            </w:tcBorders>
          </w:tcPr>
          <w:p w14:paraId="0AA87365" w14:textId="0A09F05E" w:rsidR="002715A7" w:rsidRDefault="002715A7" w:rsidP="003C791E">
            <w:r>
              <w:t>L=12</w:t>
            </w:r>
          </w:p>
        </w:tc>
        <w:tc>
          <w:tcPr>
            <w:tcW w:w="1542" w:type="dxa"/>
            <w:tcBorders>
              <w:bottom w:val="nil"/>
            </w:tcBorders>
          </w:tcPr>
          <w:p w14:paraId="7B5FB00C" w14:textId="3A56FD12" w:rsidR="002715A7" w:rsidRDefault="002715A7" w:rsidP="003C791E">
            <w:r>
              <w:t>Infobits=2</w:t>
            </w:r>
          </w:p>
        </w:tc>
      </w:tr>
      <w:tr w:rsidR="002715A7" w14:paraId="65077559" w14:textId="77777777" w:rsidTr="008D4BE3">
        <w:tc>
          <w:tcPr>
            <w:tcW w:w="1021" w:type="dxa"/>
          </w:tcPr>
          <w:p w14:paraId="1E2517A4" w14:textId="1BF6CA7C" w:rsidR="002715A7" w:rsidRDefault="002715A7" w:rsidP="003C791E">
            <w:r>
              <w:t>Test 1-6</w:t>
            </w:r>
          </w:p>
        </w:tc>
        <w:tc>
          <w:tcPr>
            <w:tcW w:w="751" w:type="dxa"/>
            <w:tcBorders>
              <w:top w:val="nil"/>
              <w:bottom w:val="nil"/>
            </w:tcBorders>
          </w:tcPr>
          <w:p w14:paraId="41A9F752" w14:textId="77777777" w:rsidR="002715A7" w:rsidRDefault="002715A7" w:rsidP="003C791E"/>
        </w:tc>
        <w:tc>
          <w:tcPr>
            <w:tcW w:w="928" w:type="dxa"/>
            <w:tcBorders>
              <w:top w:val="nil"/>
              <w:bottom w:val="nil"/>
            </w:tcBorders>
          </w:tcPr>
          <w:p w14:paraId="01CAD83D" w14:textId="62466552" w:rsidR="002715A7" w:rsidRDefault="002715A7" w:rsidP="003C791E"/>
        </w:tc>
        <w:tc>
          <w:tcPr>
            <w:tcW w:w="960" w:type="dxa"/>
            <w:tcBorders>
              <w:top w:val="nil"/>
              <w:bottom w:val="nil"/>
            </w:tcBorders>
          </w:tcPr>
          <w:p w14:paraId="1008BE28" w14:textId="77777777" w:rsidR="002715A7" w:rsidRDefault="002715A7" w:rsidP="003C791E"/>
        </w:tc>
        <w:tc>
          <w:tcPr>
            <w:tcW w:w="1715" w:type="dxa"/>
            <w:tcBorders>
              <w:top w:val="nil"/>
              <w:bottom w:val="nil"/>
            </w:tcBorders>
          </w:tcPr>
          <w:p w14:paraId="3A73B443" w14:textId="77777777" w:rsidR="002715A7" w:rsidRDefault="002715A7" w:rsidP="003C791E"/>
        </w:tc>
        <w:tc>
          <w:tcPr>
            <w:tcW w:w="1785" w:type="dxa"/>
            <w:tcBorders>
              <w:top w:val="nil"/>
              <w:bottom w:val="single" w:sz="4" w:space="0" w:color="auto"/>
            </w:tcBorders>
          </w:tcPr>
          <w:p w14:paraId="03D73CDE" w14:textId="77777777" w:rsidR="002715A7" w:rsidRDefault="002715A7" w:rsidP="003C791E"/>
        </w:tc>
        <w:tc>
          <w:tcPr>
            <w:tcW w:w="851" w:type="dxa"/>
          </w:tcPr>
          <w:p w14:paraId="7346D1E8" w14:textId="78AE29C6" w:rsidR="002715A7" w:rsidRDefault="002715A7" w:rsidP="003C791E">
            <w:r>
              <w:t>M=4</w:t>
            </w:r>
          </w:p>
        </w:tc>
        <w:tc>
          <w:tcPr>
            <w:tcW w:w="992" w:type="dxa"/>
            <w:tcBorders>
              <w:top w:val="nil"/>
              <w:bottom w:val="single" w:sz="4" w:space="0" w:color="auto"/>
            </w:tcBorders>
          </w:tcPr>
          <w:p w14:paraId="7EEFB97F" w14:textId="77777777" w:rsidR="002715A7" w:rsidRDefault="002715A7" w:rsidP="003C791E"/>
        </w:tc>
        <w:tc>
          <w:tcPr>
            <w:tcW w:w="1542" w:type="dxa"/>
            <w:tcBorders>
              <w:top w:val="nil"/>
              <w:bottom w:val="single" w:sz="4" w:space="0" w:color="auto"/>
            </w:tcBorders>
          </w:tcPr>
          <w:p w14:paraId="4DAC4608" w14:textId="77777777" w:rsidR="002715A7" w:rsidRDefault="002715A7" w:rsidP="003C791E"/>
        </w:tc>
      </w:tr>
      <w:tr w:rsidR="002715A7" w14:paraId="240EFA05" w14:textId="77777777" w:rsidTr="008D4BE3">
        <w:tc>
          <w:tcPr>
            <w:tcW w:w="1021" w:type="dxa"/>
          </w:tcPr>
          <w:p w14:paraId="6C1C4BFD" w14:textId="7A818C6A" w:rsidR="002715A7" w:rsidRDefault="002715A7" w:rsidP="003C791E">
            <w:r>
              <w:t>Test 1-7</w:t>
            </w:r>
          </w:p>
        </w:tc>
        <w:tc>
          <w:tcPr>
            <w:tcW w:w="751" w:type="dxa"/>
            <w:tcBorders>
              <w:top w:val="nil"/>
              <w:bottom w:val="nil"/>
            </w:tcBorders>
          </w:tcPr>
          <w:p w14:paraId="0A0D30FD" w14:textId="77777777" w:rsidR="002715A7" w:rsidRDefault="002715A7" w:rsidP="003C791E"/>
        </w:tc>
        <w:tc>
          <w:tcPr>
            <w:tcW w:w="928" w:type="dxa"/>
            <w:tcBorders>
              <w:top w:val="nil"/>
              <w:bottom w:val="nil"/>
            </w:tcBorders>
          </w:tcPr>
          <w:p w14:paraId="18592CC2" w14:textId="105438A1" w:rsidR="002715A7" w:rsidRDefault="002715A7" w:rsidP="003C791E"/>
        </w:tc>
        <w:tc>
          <w:tcPr>
            <w:tcW w:w="960" w:type="dxa"/>
            <w:tcBorders>
              <w:top w:val="nil"/>
              <w:bottom w:val="nil"/>
            </w:tcBorders>
          </w:tcPr>
          <w:p w14:paraId="0D8699CF" w14:textId="043FE83A" w:rsidR="002715A7" w:rsidRDefault="002715A7" w:rsidP="003C791E"/>
        </w:tc>
        <w:tc>
          <w:tcPr>
            <w:tcW w:w="1715" w:type="dxa"/>
            <w:tcBorders>
              <w:top w:val="nil"/>
              <w:bottom w:val="nil"/>
            </w:tcBorders>
          </w:tcPr>
          <w:p w14:paraId="7760C0B8" w14:textId="1E9A7259" w:rsidR="002715A7" w:rsidRDefault="002715A7" w:rsidP="003C791E"/>
        </w:tc>
        <w:tc>
          <w:tcPr>
            <w:tcW w:w="1785" w:type="dxa"/>
            <w:tcBorders>
              <w:bottom w:val="nil"/>
            </w:tcBorders>
          </w:tcPr>
          <w:p w14:paraId="55CE4662" w14:textId="0970B279" w:rsidR="002715A7" w:rsidRDefault="002715A7" w:rsidP="003C791E">
            <w:r>
              <w:t>TDLC300-100</w:t>
            </w:r>
          </w:p>
        </w:tc>
        <w:tc>
          <w:tcPr>
            <w:tcW w:w="851" w:type="dxa"/>
          </w:tcPr>
          <w:p w14:paraId="656EFB09" w14:textId="6FDE4E98" w:rsidR="002715A7" w:rsidRDefault="002715A7" w:rsidP="003C791E">
            <w:r>
              <w:t>M=1</w:t>
            </w:r>
          </w:p>
        </w:tc>
        <w:tc>
          <w:tcPr>
            <w:tcW w:w="992" w:type="dxa"/>
            <w:tcBorders>
              <w:bottom w:val="nil"/>
            </w:tcBorders>
          </w:tcPr>
          <w:p w14:paraId="6DA17583" w14:textId="0C5293D4" w:rsidR="002715A7" w:rsidRDefault="002715A7" w:rsidP="003C791E">
            <w:r>
              <w:t>L=32</w:t>
            </w:r>
          </w:p>
        </w:tc>
        <w:tc>
          <w:tcPr>
            <w:tcW w:w="1542" w:type="dxa"/>
            <w:tcBorders>
              <w:bottom w:val="nil"/>
            </w:tcBorders>
          </w:tcPr>
          <w:p w14:paraId="66261C59" w14:textId="56FDEFF9" w:rsidR="002715A7" w:rsidRDefault="002715A7" w:rsidP="003C791E">
            <w:r>
              <w:t>Infobits=5</w:t>
            </w:r>
          </w:p>
        </w:tc>
      </w:tr>
      <w:tr w:rsidR="002715A7" w14:paraId="3503AE54" w14:textId="77777777" w:rsidTr="008D4BE3">
        <w:tc>
          <w:tcPr>
            <w:tcW w:w="1021" w:type="dxa"/>
            <w:tcBorders>
              <w:bottom w:val="single" w:sz="12" w:space="0" w:color="auto"/>
            </w:tcBorders>
          </w:tcPr>
          <w:p w14:paraId="2D4ACD40" w14:textId="0508EC18" w:rsidR="002715A7" w:rsidRDefault="002715A7" w:rsidP="003C791E">
            <w:r>
              <w:t>Test 1-8</w:t>
            </w:r>
          </w:p>
        </w:tc>
        <w:tc>
          <w:tcPr>
            <w:tcW w:w="751" w:type="dxa"/>
            <w:tcBorders>
              <w:top w:val="nil"/>
              <w:bottom w:val="single" w:sz="12" w:space="0" w:color="auto"/>
            </w:tcBorders>
          </w:tcPr>
          <w:p w14:paraId="3A7E9943" w14:textId="77777777" w:rsidR="002715A7" w:rsidRDefault="002715A7" w:rsidP="003C791E"/>
        </w:tc>
        <w:tc>
          <w:tcPr>
            <w:tcW w:w="928" w:type="dxa"/>
            <w:tcBorders>
              <w:top w:val="nil"/>
              <w:bottom w:val="single" w:sz="12" w:space="0" w:color="auto"/>
            </w:tcBorders>
          </w:tcPr>
          <w:p w14:paraId="184B6163" w14:textId="1F8E8B31" w:rsidR="002715A7" w:rsidRDefault="002715A7" w:rsidP="003C791E"/>
        </w:tc>
        <w:tc>
          <w:tcPr>
            <w:tcW w:w="960" w:type="dxa"/>
            <w:tcBorders>
              <w:top w:val="nil"/>
              <w:bottom w:val="single" w:sz="12" w:space="0" w:color="auto"/>
            </w:tcBorders>
          </w:tcPr>
          <w:p w14:paraId="29B0CFB7" w14:textId="77777777" w:rsidR="002715A7" w:rsidRDefault="002715A7" w:rsidP="003C791E"/>
        </w:tc>
        <w:tc>
          <w:tcPr>
            <w:tcW w:w="1715" w:type="dxa"/>
            <w:tcBorders>
              <w:top w:val="nil"/>
              <w:bottom w:val="single" w:sz="12" w:space="0" w:color="auto"/>
            </w:tcBorders>
          </w:tcPr>
          <w:p w14:paraId="7F1D738C" w14:textId="77777777" w:rsidR="002715A7" w:rsidRDefault="002715A7" w:rsidP="003C791E"/>
        </w:tc>
        <w:tc>
          <w:tcPr>
            <w:tcW w:w="1785" w:type="dxa"/>
            <w:tcBorders>
              <w:top w:val="nil"/>
              <w:bottom w:val="single" w:sz="12" w:space="0" w:color="auto"/>
            </w:tcBorders>
          </w:tcPr>
          <w:p w14:paraId="27E6BA6C" w14:textId="77777777" w:rsidR="002715A7" w:rsidRDefault="002715A7" w:rsidP="003C791E"/>
        </w:tc>
        <w:tc>
          <w:tcPr>
            <w:tcW w:w="851" w:type="dxa"/>
            <w:tcBorders>
              <w:bottom w:val="single" w:sz="12" w:space="0" w:color="auto"/>
            </w:tcBorders>
          </w:tcPr>
          <w:p w14:paraId="598A7EC0" w14:textId="37846E08" w:rsidR="002715A7" w:rsidRDefault="002715A7" w:rsidP="003C791E">
            <w:r>
              <w:t>M=4</w:t>
            </w:r>
          </w:p>
        </w:tc>
        <w:tc>
          <w:tcPr>
            <w:tcW w:w="992" w:type="dxa"/>
            <w:tcBorders>
              <w:top w:val="nil"/>
              <w:bottom w:val="single" w:sz="12" w:space="0" w:color="auto"/>
            </w:tcBorders>
          </w:tcPr>
          <w:p w14:paraId="312D6A76" w14:textId="77777777" w:rsidR="002715A7" w:rsidRDefault="002715A7" w:rsidP="003C791E"/>
        </w:tc>
        <w:tc>
          <w:tcPr>
            <w:tcW w:w="1542" w:type="dxa"/>
            <w:tcBorders>
              <w:top w:val="nil"/>
              <w:bottom w:val="single" w:sz="12" w:space="0" w:color="auto"/>
            </w:tcBorders>
          </w:tcPr>
          <w:p w14:paraId="3659FB1F" w14:textId="77777777" w:rsidR="002715A7" w:rsidRDefault="002715A7" w:rsidP="003C791E"/>
        </w:tc>
      </w:tr>
      <w:tr w:rsidR="002715A7" w14:paraId="4B799099" w14:textId="77777777" w:rsidTr="008D4BE3">
        <w:tc>
          <w:tcPr>
            <w:tcW w:w="1021" w:type="dxa"/>
            <w:tcBorders>
              <w:top w:val="single" w:sz="12" w:space="0" w:color="auto"/>
            </w:tcBorders>
          </w:tcPr>
          <w:p w14:paraId="4C11E40C" w14:textId="26212F20" w:rsidR="002715A7" w:rsidRDefault="002715A7" w:rsidP="00202B8E">
            <w:r>
              <w:t>Test 2-1</w:t>
            </w:r>
          </w:p>
        </w:tc>
        <w:tc>
          <w:tcPr>
            <w:tcW w:w="751" w:type="dxa"/>
            <w:tcBorders>
              <w:top w:val="single" w:sz="12" w:space="0" w:color="auto"/>
              <w:bottom w:val="nil"/>
            </w:tcBorders>
          </w:tcPr>
          <w:p w14:paraId="0D4E0577" w14:textId="11A5759F" w:rsidR="002715A7" w:rsidRDefault="00F87BEA" w:rsidP="00202B8E">
            <w:r>
              <w:t>FR1</w:t>
            </w:r>
          </w:p>
        </w:tc>
        <w:tc>
          <w:tcPr>
            <w:tcW w:w="928" w:type="dxa"/>
            <w:tcBorders>
              <w:top w:val="single" w:sz="12" w:space="0" w:color="auto"/>
              <w:bottom w:val="nil"/>
            </w:tcBorders>
          </w:tcPr>
          <w:p w14:paraId="65668DAE" w14:textId="36D10F8B" w:rsidR="002715A7" w:rsidRDefault="002715A7" w:rsidP="00202B8E">
            <w:r>
              <w:t>TDD</w:t>
            </w:r>
          </w:p>
        </w:tc>
        <w:tc>
          <w:tcPr>
            <w:tcW w:w="960" w:type="dxa"/>
            <w:tcBorders>
              <w:top w:val="single" w:sz="12" w:space="0" w:color="auto"/>
              <w:bottom w:val="nil"/>
            </w:tcBorders>
          </w:tcPr>
          <w:p w14:paraId="2A562693" w14:textId="086BE080" w:rsidR="002715A7" w:rsidRDefault="00822B14" w:rsidP="00202B8E">
            <w:r>
              <w:t>OOK4</w:t>
            </w:r>
          </w:p>
        </w:tc>
        <w:tc>
          <w:tcPr>
            <w:tcW w:w="1715" w:type="dxa"/>
            <w:tcBorders>
              <w:top w:val="single" w:sz="12" w:space="0" w:color="auto"/>
              <w:bottom w:val="nil"/>
            </w:tcBorders>
          </w:tcPr>
          <w:p w14:paraId="4612B17D" w14:textId="489944FC" w:rsidR="002715A7" w:rsidRDefault="002715A7" w:rsidP="00202B8E">
            <w:r>
              <w:t>Envelope detector</w:t>
            </w:r>
          </w:p>
        </w:tc>
        <w:tc>
          <w:tcPr>
            <w:tcW w:w="1785" w:type="dxa"/>
            <w:tcBorders>
              <w:top w:val="single" w:sz="12" w:space="0" w:color="auto"/>
              <w:bottom w:val="nil"/>
            </w:tcBorders>
          </w:tcPr>
          <w:p w14:paraId="562FEB51" w14:textId="3AF84CD1" w:rsidR="002715A7" w:rsidRDefault="002715A7" w:rsidP="00202B8E">
            <w:r>
              <w:t>TDLA30-10</w:t>
            </w:r>
          </w:p>
        </w:tc>
        <w:tc>
          <w:tcPr>
            <w:tcW w:w="851" w:type="dxa"/>
            <w:tcBorders>
              <w:top w:val="single" w:sz="12" w:space="0" w:color="auto"/>
            </w:tcBorders>
          </w:tcPr>
          <w:p w14:paraId="07635347" w14:textId="62A7BC86" w:rsidR="002715A7" w:rsidRDefault="002715A7" w:rsidP="00202B8E">
            <w:r>
              <w:t>M=1</w:t>
            </w:r>
          </w:p>
        </w:tc>
        <w:tc>
          <w:tcPr>
            <w:tcW w:w="992" w:type="dxa"/>
            <w:tcBorders>
              <w:top w:val="single" w:sz="12" w:space="0" w:color="auto"/>
              <w:bottom w:val="nil"/>
            </w:tcBorders>
          </w:tcPr>
          <w:p w14:paraId="087E7DE6" w14:textId="57F84F46" w:rsidR="002715A7" w:rsidRDefault="002715A7" w:rsidP="00202B8E">
            <w:r>
              <w:t>L=12</w:t>
            </w:r>
          </w:p>
        </w:tc>
        <w:tc>
          <w:tcPr>
            <w:tcW w:w="1542" w:type="dxa"/>
            <w:tcBorders>
              <w:top w:val="single" w:sz="12" w:space="0" w:color="auto"/>
              <w:bottom w:val="nil"/>
            </w:tcBorders>
          </w:tcPr>
          <w:p w14:paraId="77B08F62" w14:textId="6C060E2A" w:rsidR="002715A7" w:rsidRDefault="002715A7" w:rsidP="00202B8E">
            <w:r>
              <w:t>Infobits=2</w:t>
            </w:r>
          </w:p>
        </w:tc>
      </w:tr>
      <w:tr w:rsidR="002715A7" w14:paraId="7602895C" w14:textId="77777777" w:rsidTr="008D4BE3">
        <w:tc>
          <w:tcPr>
            <w:tcW w:w="1021" w:type="dxa"/>
          </w:tcPr>
          <w:p w14:paraId="63A64097" w14:textId="4BB1150A" w:rsidR="002715A7" w:rsidRDefault="002715A7" w:rsidP="00202B8E">
            <w:r>
              <w:t>Test 2-2</w:t>
            </w:r>
          </w:p>
        </w:tc>
        <w:tc>
          <w:tcPr>
            <w:tcW w:w="751" w:type="dxa"/>
            <w:tcBorders>
              <w:top w:val="nil"/>
              <w:bottom w:val="nil"/>
            </w:tcBorders>
          </w:tcPr>
          <w:p w14:paraId="308E2AA5" w14:textId="77777777" w:rsidR="002715A7" w:rsidRDefault="002715A7" w:rsidP="00202B8E"/>
        </w:tc>
        <w:tc>
          <w:tcPr>
            <w:tcW w:w="928" w:type="dxa"/>
            <w:tcBorders>
              <w:top w:val="nil"/>
              <w:bottom w:val="nil"/>
            </w:tcBorders>
          </w:tcPr>
          <w:p w14:paraId="7C08C076" w14:textId="59BC86D9" w:rsidR="002715A7" w:rsidRDefault="002715A7" w:rsidP="00202B8E"/>
        </w:tc>
        <w:tc>
          <w:tcPr>
            <w:tcW w:w="960" w:type="dxa"/>
            <w:tcBorders>
              <w:top w:val="nil"/>
              <w:bottom w:val="nil"/>
            </w:tcBorders>
          </w:tcPr>
          <w:p w14:paraId="76CC6660" w14:textId="77777777" w:rsidR="002715A7" w:rsidRDefault="002715A7" w:rsidP="00202B8E"/>
        </w:tc>
        <w:tc>
          <w:tcPr>
            <w:tcW w:w="1715" w:type="dxa"/>
            <w:tcBorders>
              <w:top w:val="nil"/>
              <w:bottom w:val="nil"/>
            </w:tcBorders>
          </w:tcPr>
          <w:p w14:paraId="1A80664A" w14:textId="77777777" w:rsidR="002715A7" w:rsidRDefault="002715A7" w:rsidP="00202B8E"/>
        </w:tc>
        <w:tc>
          <w:tcPr>
            <w:tcW w:w="1785" w:type="dxa"/>
            <w:tcBorders>
              <w:top w:val="nil"/>
              <w:bottom w:val="single" w:sz="4" w:space="0" w:color="auto"/>
            </w:tcBorders>
          </w:tcPr>
          <w:p w14:paraId="4AE0F0A3" w14:textId="77777777" w:rsidR="002715A7" w:rsidRDefault="002715A7" w:rsidP="00202B8E"/>
        </w:tc>
        <w:tc>
          <w:tcPr>
            <w:tcW w:w="851" w:type="dxa"/>
            <w:tcBorders>
              <w:top w:val="nil"/>
            </w:tcBorders>
          </w:tcPr>
          <w:p w14:paraId="327C6931" w14:textId="29A21B6D" w:rsidR="002715A7" w:rsidRDefault="002715A7" w:rsidP="00202B8E">
            <w:r>
              <w:t>M=4</w:t>
            </w:r>
          </w:p>
        </w:tc>
        <w:tc>
          <w:tcPr>
            <w:tcW w:w="992" w:type="dxa"/>
            <w:tcBorders>
              <w:top w:val="nil"/>
              <w:bottom w:val="single" w:sz="4" w:space="0" w:color="auto"/>
            </w:tcBorders>
          </w:tcPr>
          <w:p w14:paraId="69DC5DAE" w14:textId="77777777" w:rsidR="002715A7" w:rsidRDefault="002715A7" w:rsidP="00202B8E"/>
        </w:tc>
        <w:tc>
          <w:tcPr>
            <w:tcW w:w="1542" w:type="dxa"/>
            <w:tcBorders>
              <w:top w:val="nil"/>
              <w:bottom w:val="single" w:sz="4" w:space="0" w:color="auto"/>
            </w:tcBorders>
          </w:tcPr>
          <w:p w14:paraId="4602D718" w14:textId="77777777" w:rsidR="002715A7" w:rsidRDefault="002715A7" w:rsidP="00202B8E"/>
        </w:tc>
      </w:tr>
      <w:tr w:rsidR="002715A7" w14:paraId="38840C09" w14:textId="77777777" w:rsidTr="008D4BE3">
        <w:tc>
          <w:tcPr>
            <w:tcW w:w="1021" w:type="dxa"/>
          </w:tcPr>
          <w:p w14:paraId="742FC533" w14:textId="6F54CD1F" w:rsidR="002715A7" w:rsidRDefault="002715A7" w:rsidP="00202B8E">
            <w:r>
              <w:t>Test 2-3</w:t>
            </w:r>
          </w:p>
        </w:tc>
        <w:tc>
          <w:tcPr>
            <w:tcW w:w="751" w:type="dxa"/>
            <w:tcBorders>
              <w:top w:val="nil"/>
              <w:bottom w:val="nil"/>
            </w:tcBorders>
          </w:tcPr>
          <w:p w14:paraId="52365EB8" w14:textId="77777777" w:rsidR="002715A7" w:rsidRDefault="002715A7" w:rsidP="00202B8E"/>
        </w:tc>
        <w:tc>
          <w:tcPr>
            <w:tcW w:w="928" w:type="dxa"/>
            <w:tcBorders>
              <w:top w:val="nil"/>
              <w:bottom w:val="nil"/>
            </w:tcBorders>
          </w:tcPr>
          <w:p w14:paraId="67AD2EFC" w14:textId="6BDB2C10" w:rsidR="002715A7" w:rsidRDefault="002715A7" w:rsidP="00202B8E"/>
        </w:tc>
        <w:tc>
          <w:tcPr>
            <w:tcW w:w="960" w:type="dxa"/>
            <w:tcBorders>
              <w:top w:val="nil"/>
              <w:bottom w:val="nil"/>
            </w:tcBorders>
          </w:tcPr>
          <w:p w14:paraId="79F06451" w14:textId="77777777" w:rsidR="002715A7" w:rsidRDefault="002715A7" w:rsidP="00202B8E"/>
        </w:tc>
        <w:tc>
          <w:tcPr>
            <w:tcW w:w="1715" w:type="dxa"/>
            <w:tcBorders>
              <w:top w:val="nil"/>
              <w:bottom w:val="nil"/>
            </w:tcBorders>
          </w:tcPr>
          <w:p w14:paraId="16457169" w14:textId="77777777" w:rsidR="002715A7" w:rsidRDefault="002715A7" w:rsidP="00202B8E"/>
        </w:tc>
        <w:tc>
          <w:tcPr>
            <w:tcW w:w="1785" w:type="dxa"/>
            <w:tcBorders>
              <w:bottom w:val="nil"/>
            </w:tcBorders>
          </w:tcPr>
          <w:p w14:paraId="011C97E6" w14:textId="59948B04" w:rsidR="002715A7" w:rsidRDefault="002715A7" w:rsidP="00202B8E">
            <w:r>
              <w:t>TDLC300-100</w:t>
            </w:r>
          </w:p>
        </w:tc>
        <w:tc>
          <w:tcPr>
            <w:tcW w:w="851" w:type="dxa"/>
            <w:tcBorders>
              <w:top w:val="nil"/>
            </w:tcBorders>
          </w:tcPr>
          <w:p w14:paraId="40FC025C" w14:textId="32A60EEA" w:rsidR="002715A7" w:rsidRDefault="002715A7" w:rsidP="00202B8E">
            <w:r>
              <w:t>M=1</w:t>
            </w:r>
          </w:p>
        </w:tc>
        <w:tc>
          <w:tcPr>
            <w:tcW w:w="992" w:type="dxa"/>
            <w:tcBorders>
              <w:bottom w:val="nil"/>
            </w:tcBorders>
          </w:tcPr>
          <w:p w14:paraId="1EF358EB" w14:textId="27970784" w:rsidR="002715A7" w:rsidRDefault="002715A7" w:rsidP="00202B8E">
            <w:r>
              <w:t>L=32</w:t>
            </w:r>
          </w:p>
        </w:tc>
        <w:tc>
          <w:tcPr>
            <w:tcW w:w="1542" w:type="dxa"/>
            <w:tcBorders>
              <w:bottom w:val="nil"/>
            </w:tcBorders>
          </w:tcPr>
          <w:p w14:paraId="78A6F7F9" w14:textId="68082AFE" w:rsidR="002715A7" w:rsidRDefault="002715A7" w:rsidP="00202B8E">
            <w:r>
              <w:t>Infobits=5</w:t>
            </w:r>
          </w:p>
        </w:tc>
      </w:tr>
      <w:tr w:rsidR="002715A7" w14:paraId="532241B8" w14:textId="77777777" w:rsidTr="008D4BE3">
        <w:tc>
          <w:tcPr>
            <w:tcW w:w="1021" w:type="dxa"/>
          </w:tcPr>
          <w:p w14:paraId="30129063" w14:textId="500F04D2" w:rsidR="002715A7" w:rsidRDefault="002715A7" w:rsidP="00202B8E">
            <w:r>
              <w:t>Test 2-4</w:t>
            </w:r>
          </w:p>
        </w:tc>
        <w:tc>
          <w:tcPr>
            <w:tcW w:w="751" w:type="dxa"/>
            <w:tcBorders>
              <w:top w:val="nil"/>
              <w:bottom w:val="nil"/>
            </w:tcBorders>
          </w:tcPr>
          <w:p w14:paraId="22513BEF" w14:textId="77777777" w:rsidR="002715A7" w:rsidRDefault="002715A7" w:rsidP="00202B8E"/>
        </w:tc>
        <w:tc>
          <w:tcPr>
            <w:tcW w:w="928" w:type="dxa"/>
            <w:tcBorders>
              <w:top w:val="nil"/>
              <w:bottom w:val="nil"/>
            </w:tcBorders>
          </w:tcPr>
          <w:p w14:paraId="533A02F3" w14:textId="4444E6A6" w:rsidR="002715A7" w:rsidRDefault="002715A7" w:rsidP="00202B8E"/>
        </w:tc>
        <w:tc>
          <w:tcPr>
            <w:tcW w:w="960" w:type="dxa"/>
            <w:tcBorders>
              <w:top w:val="nil"/>
              <w:bottom w:val="nil"/>
            </w:tcBorders>
          </w:tcPr>
          <w:p w14:paraId="73900E13" w14:textId="77777777" w:rsidR="002715A7" w:rsidRDefault="002715A7" w:rsidP="00202B8E"/>
        </w:tc>
        <w:tc>
          <w:tcPr>
            <w:tcW w:w="1715" w:type="dxa"/>
            <w:tcBorders>
              <w:top w:val="nil"/>
              <w:bottom w:val="single" w:sz="4" w:space="0" w:color="auto"/>
            </w:tcBorders>
          </w:tcPr>
          <w:p w14:paraId="7878DB05" w14:textId="77777777" w:rsidR="002715A7" w:rsidRDefault="002715A7" w:rsidP="00202B8E"/>
        </w:tc>
        <w:tc>
          <w:tcPr>
            <w:tcW w:w="1785" w:type="dxa"/>
            <w:tcBorders>
              <w:top w:val="nil"/>
              <w:bottom w:val="single" w:sz="4" w:space="0" w:color="auto"/>
            </w:tcBorders>
          </w:tcPr>
          <w:p w14:paraId="4F775337" w14:textId="77777777" w:rsidR="002715A7" w:rsidRDefault="002715A7" w:rsidP="00202B8E"/>
        </w:tc>
        <w:tc>
          <w:tcPr>
            <w:tcW w:w="851" w:type="dxa"/>
            <w:tcBorders>
              <w:top w:val="nil"/>
            </w:tcBorders>
          </w:tcPr>
          <w:p w14:paraId="2FC03D52" w14:textId="0B7D852F" w:rsidR="002715A7" w:rsidRDefault="002715A7" w:rsidP="00202B8E">
            <w:r>
              <w:t>M=4</w:t>
            </w:r>
          </w:p>
        </w:tc>
        <w:tc>
          <w:tcPr>
            <w:tcW w:w="992" w:type="dxa"/>
            <w:tcBorders>
              <w:top w:val="nil"/>
              <w:bottom w:val="single" w:sz="4" w:space="0" w:color="auto"/>
            </w:tcBorders>
          </w:tcPr>
          <w:p w14:paraId="7CFD528B" w14:textId="77777777" w:rsidR="002715A7" w:rsidRDefault="002715A7" w:rsidP="00202B8E"/>
        </w:tc>
        <w:tc>
          <w:tcPr>
            <w:tcW w:w="1542" w:type="dxa"/>
            <w:tcBorders>
              <w:top w:val="nil"/>
              <w:bottom w:val="single" w:sz="4" w:space="0" w:color="auto"/>
            </w:tcBorders>
          </w:tcPr>
          <w:p w14:paraId="1D54A3F2" w14:textId="77777777" w:rsidR="002715A7" w:rsidRDefault="002715A7" w:rsidP="00202B8E"/>
        </w:tc>
      </w:tr>
      <w:tr w:rsidR="002715A7" w14:paraId="2DF4991B" w14:textId="77777777" w:rsidTr="008D4BE3">
        <w:tc>
          <w:tcPr>
            <w:tcW w:w="1021" w:type="dxa"/>
          </w:tcPr>
          <w:p w14:paraId="1ACB27A9" w14:textId="7C32705D" w:rsidR="002715A7" w:rsidRDefault="002715A7" w:rsidP="00202B8E">
            <w:r>
              <w:t>Test 2-5</w:t>
            </w:r>
          </w:p>
        </w:tc>
        <w:tc>
          <w:tcPr>
            <w:tcW w:w="751" w:type="dxa"/>
            <w:tcBorders>
              <w:top w:val="nil"/>
              <w:bottom w:val="nil"/>
            </w:tcBorders>
          </w:tcPr>
          <w:p w14:paraId="2F6DF6C3" w14:textId="77777777" w:rsidR="002715A7" w:rsidRDefault="002715A7" w:rsidP="00202B8E"/>
        </w:tc>
        <w:tc>
          <w:tcPr>
            <w:tcW w:w="928" w:type="dxa"/>
            <w:tcBorders>
              <w:top w:val="nil"/>
              <w:bottom w:val="nil"/>
            </w:tcBorders>
          </w:tcPr>
          <w:p w14:paraId="7EBD4D71" w14:textId="1B087B46" w:rsidR="002715A7" w:rsidRDefault="002715A7" w:rsidP="00202B8E"/>
        </w:tc>
        <w:tc>
          <w:tcPr>
            <w:tcW w:w="960" w:type="dxa"/>
            <w:tcBorders>
              <w:top w:val="nil"/>
              <w:bottom w:val="nil"/>
            </w:tcBorders>
          </w:tcPr>
          <w:p w14:paraId="3F50DA18" w14:textId="77777777" w:rsidR="002715A7" w:rsidRDefault="002715A7" w:rsidP="00202B8E"/>
        </w:tc>
        <w:tc>
          <w:tcPr>
            <w:tcW w:w="1715" w:type="dxa"/>
            <w:tcBorders>
              <w:top w:val="single" w:sz="4" w:space="0" w:color="auto"/>
              <w:bottom w:val="nil"/>
            </w:tcBorders>
          </w:tcPr>
          <w:p w14:paraId="1BCB8FE1" w14:textId="41A736BB" w:rsidR="002715A7" w:rsidRDefault="002715A7" w:rsidP="00202B8E">
            <w:r>
              <w:t>Sequence detector</w:t>
            </w:r>
          </w:p>
        </w:tc>
        <w:tc>
          <w:tcPr>
            <w:tcW w:w="1785" w:type="dxa"/>
            <w:tcBorders>
              <w:bottom w:val="nil"/>
            </w:tcBorders>
          </w:tcPr>
          <w:p w14:paraId="6B5B7750" w14:textId="46EB6D10" w:rsidR="002715A7" w:rsidRDefault="002715A7" w:rsidP="00202B8E">
            <w:r>
              <w:t>TDLA30-10</w:t>
            </w:r>
          </w:p>
        </w:tc>
        <w:tc>
          <w:tcPr>
            <w:tcW w:w="851" w:type="dxa"/>
            <w:tcBorders>
              <w:top w:val="nil"/>
            </w:tcBorders>
          </w:tcPr>
          <w:p w14:paraId="2EFD2A54" w14:textId="50C3E371" w:rsidR="002715A7" w:rsidRDefault="002715A7" w:rsidP="00202B8E">
            <w:r>
              <w:t>M=1</w:t>
            </w:r>
          </w:p>
        </w:tc>
        <w:tc>
          <w:tcPr>
            <w:tcW w:w="992" w:type="dxa"/>
            <w:tcBorders>
              <w:bottom w:val="nil"/>
            </w:tcBorders>
          </w:tcPr>
          <w:p w14:paraId="414DB281" w14:textId="05F93DB9" w:rsidR="002715A7" w:rsidRDefault="002715A7" w:rsidP="00202B8E">
            <w:r>
              <w:t>L=12</w:t>
            </w:r>
          </w:p>
        </w:tc>
        <w:tc>
          <w:tcPr>
            <w:tcW w:w="1542" w:type="dxa"/>
            <w:tcBorders>
              <w:bottom w:val="nil"/>
            </w:tcBorders>
          </w:tcPr>
          <w:p w14:paraId="5CC5DE78" w14:textId="45C18340" w:rsidR="002715A7" w:rsidRDefault="002715A7" w:rsidP="00202B8E">
            <w:r>
              <w:t>Infobits=2</w:t>
            </w:r>
          </w:p>
        </w:tc>
      </w:tr>
      <w:tr w:rsidR="002715A7" w14:paraId="04F50CE1" w14:textId="77777777" w:rsidTr="008D4BE3">
        <w:tc>
          <w:tcPr>
            <w:tcW w:w="1021" w:type="dxa"/>
          </w:tcPr>
          <w:p w14:paraId="6212D62C" w14:textId="3050A033" w:rsidR="002715A7" w:rsidRDefault="002715A7" w:rsidP="00202B8E">
            <w:r>
              <w:t>Test 2-6</w:t>
            </w:r>
          </w:p>
        </w:tc>
        <w:tc>
          <w:tcPr>
            <w:tcW w:w="751" w:type="dxa"/>
            <w:tcBorders>
              <w:top w:val="nil"/>
              <w:bottom w:val="nil"/>
            </w:tcBorders>
          </w:tcPr>
          <w:p w14:paraId="24BF0AA6" w14:textId="77777777" w:rsidR="002715A7" w:rsidRDefault="002715A7" w:rsidP="00202B8E"/>
        </w:tc>
        <w:tc>
          <w:tcPr>
            <w:tcW w:w="928" w:type="dxa"/>
            <w:tcBorders>
              <w:top w:val="nil"/>
              <w:bottom w:val="nil"/>
            </w:tcBorders>
          </w:tcPr>
          <w:p w14:paraId="07AF451B" w14:textId="746368F9" w:rsidR="002715A7" w:rsidRDefault="002715A7" w:rsidP="00202B8E"/>
        </w:tc>
        <w:tc>
          <w:tcPr>
            <w:tcW w:w="960" w:type="dxa"/>
            <w:tcBorders>
              <w:top w:val="nil"/>
              <w:bottom w:val="nil"/>
            </w:tcBorders>
          </w:tcPr>
          <w:p w14:paraId="69FADE98" w14:textId="77777777" w:rsidR="002715A7" w:rsidRDefault="002715A7" w:rsidP="00202B8E"/>
        </w:tc>
        <w:tc>
          <w:tcPr>
            <w:tcW w:w="1715" w:type="dxa"/>
            <w:tcBorders>
              <w:top w:val="nil"/>
              <w:bottom w:val="nil"/>
            </w:tcBorders>
          </w:tcPr>
          <w:p w14:paraId="583A597D" w14:textId="77777777" w:rsidR="002715A7" w:rsidRDefault="002715A7" w:rsidP="00202B8E"/>
        </w:tc>
        <w:tc>
          <w:tcPr>
            <w:tcW w:w="1785" w:type="dxa"/>
            <w:tcBorders>
              <w:top w:val="nil"/>
              <w:bottom w:val="single" w:sz="4" w:space="0" w:color="auto"/>
            </w:tcBorders>
          </w:tcPr>
          <w:p w14:paraId="5187FC4E" w14:textId="77777777" w:rsidR="002715A7" w:rsidRDefault="002715A7" w:rsidP="00202B8E"/>
        </w:tc>
        <w:tc>
          <w:tcPr>
            <w:tcW w:w="851" w:type="dxa"/>
            <w:tcBorders>
              <w:top w:val="nil"/>
            </w:tcBorders>
          </w:tcPr>
          <w:p w14:paraId="68E72BC1" w14:textId="2235CDB9" w:rsidR="002715A7" w:rsidRDefault="002715A7" w:rsidP="00202B8E">
            <w:r>
              <w:t>M=4</w:t>
            </w:r>
          </w:p>
        </w:tc>
        <w:tc>
          <w:tcPr>
            <w:tcW w:w="992" w:type="dxa"/>
            <w:tcBorders>
              <w:top w:val="nil"/>
              <w:bottom w:val="single" w:sz="4" w:space="0" w:color="auto"/>
            </w:tcBorders>
          </w:tcPr>
          <w:p w14:paraId="078668C7" w14:textId="77777777" w:rsidR="002715A7" w:rsidRDefault="002715A7" w:rsidP="00202B8E"/>
        </w:tc>
        <w:tc>
          <w:tcPr>
            <w:tcW w:w="1542" w:type="dxa"/>
            <w:tcBorders>
              <w:top w:val="nil"/>
              <w:bottom w:val="single" w:sz="4" w:space="0" w:color="auto"/>
            </w:tcBorders>
          </w:tcPr>
          <w:p w14:paraId="4A6E4FB7" w14:textId="77777777" w:rsidR="002715A7" w:rsidRDefault="002715A7" w:rsidP="00202B8E"/>
        </w:tc>
      </w:tr>
      <w:tr w:rsidR="002715A7" w14:paraId="7C335023" w14:textId="77777777" w:rsidTr="008D4BE3">
        <w:tc>
          <w:tcPr>
            <w:tcW w:w="1021" w:type="dxa"/>
          </w:tcPr>
          <w:p w14:paraId="443B17A9" w14:textId="797A35B6" w:rsidR="002715A7" w:rsidRDefault="002715A7" w:rsidP="00202B8E">
            <w:r>
              <w:t>Test 2-7</w:t>
            </w:r>
          </w:p>
        </w:tc>
        <w:tc>
          <w:tcPr>
            <w:tcW w:w="751" w:type="dxa"/>
            <w:tcBorders>
              <w:top w:val="nil"/>
              <w:bottom w:val="nil"/>
            </w:tcBorders>
          </w:tcPr>
          <w:p w14:paraId="6D661DAA" w14:textId="77777777" w:rsidR="002715A7" w:rsidRDefault="002715A7" w:rsidP="00202B8E"/>
        </w:tc>
        <w:tc>
          <w:tcPr>
            <w:tcW w:w="928" w:type="dxa"/>
            <w:tcBorders>
              <w:top w:val="nil"/>
              <w:bottom w:val="nil"/>
            </w:tcBorders>
          </w:tcPr>
          <w:p w14:paraId="2A078636" w14:textId="2FB928FC" w:rsidR="002715A7" w:rsidRDefault="002715A7" w:rsidP="00202B8E"/>
        </w:tc>
        <w:tc>
          <w:tcPr>
            <w:tcW w:w="960" w:type="dxa"/>
            <w:tcBorders>
              <w:top w:val="nil"/>
              <w:bottom w:val="nil"/>
            </w:tcBorders>
          </w:tcPr>
          <w:p w14:paraId="7DB49AF5" w14:textId="77777777" w:rsidR="002715A7" w:rsidRDefault="002715A7" w:rsidP="00202B8E"/>
        </w:tc>
        <w:tc>
          <w:tcPr>
            <w:tcW w:w="1715" w:type="dxa"/>
            <w:tcBorders>
              <w:top w:val="nil"/>
              <w:bottom w:val="nil"/>
            </w:tcBorders>
          </w:tcPr>
          <w:p w14:paraId="14A9A4F0" w14:textId="77777777" w:rsidR="002715A7" w:rsidRDefault="002715A7" w:rsidP="00202B8E"/>
        </w:tc>
        <w:tc>
          <w:tcPr>
            <w:tcW w:w="1785" w:type="dxa"/>
            <w:tcBorders>
              <w:bottom w:val="nil"/>
            </w:tcBorders>
          </w:tcPr>
          <w:p w14:paraId="4B294F72" w14:textId="3E3E6999" w:rsidR="002715A7" w:rsidRDefault="002715A7" w:rsidP="00202B8E">
            <w:r>
              <w:t>TDLC300-100</w:t>
            </w:r>
          </w:p>
        </w:tc>
        <w:tc>
          <w:tcPr>
            <w:tcW w:w="851" w:type="dxa"/>
            <w:tcBorders>
              <w:top w:val="nil"/>
            </w:tcBorders>
          </w:tcPr>
          <w:p w14:paraId="0AD9B477" w14:textId="7B65D5DD" w:rsidR="002715A7" w:rsidRDefault="002715A7" w:rsidP="00202B8E">
            <w:r>
              <w:t>M=1</w:t>
            </w:r>
          </w:p>
        </w:tc>
        <w:tc>
          <w:tcPr>
            <w:tcW w:w="992" w:type="dxa"/>
            <w:tcBorders>
              <w:bottom w:val="nil"/>
            </w:tcBorders>
          </w:tcPr>
          <w:p w14:paraId="5CECE9DC" w14:textId="0CCA83D6" w:rsidR="002715A7" w:rsidRDefault="002715A7" w:rsidP="00202B8E">
            <w:r>
              <w:t>L=32</w:t>
            </w:r>
          </w:p>
        </w:tc>
        <w:tc>
          <w:tcPr>
            <w:tcW w:w="1542" w:type="dxa"/>
            <w:tcBorders>
              <w:bottom w:val="nil"/>
            </w:tcBorders>
          </w:tcPr>
          <w:p w14:paraId="07D47258" w14:textId="503068A8" w:rsidR="002715A7" w:rsidRDefault="002715A7" w:rsidP="00202B8E">
            <w:r>
              <w:t>Infobits=5</w:t>
            </w:r>
          </w:p>
        </w:tc>
      </w:tr>
      <w:tr w:rsidR="002715A7" w14:paraId="4D01329B" w14:textId="77777777" w:rsidTr="008D4BE3">
        <w:tc>
          <w:tcPr>
            <w:tcW w:w="1021" w:type="dxa"/>
            <w:tcBorders>
              <w:bottom w:val="single" w:sz="12" w:space="0" w:color="auto"/>
            </w:tcBorders>
          </w:tcPr>
          <w:p w14:paraId="6DC1A1D4" w14:textId="48ACC819" w:rsidR="002715A7" w:rsidRDefault="002715A7" w:rsidP="00202B8E">
            <w:r>
              <w:t>Test 2-8</w:t>
            </w:r>
          </w:p>
        </w:tc>
        <w:tc>
          <w:tcPr>
            <w:tcW w:w="751" w:type="dxa"/>
            <w:tcBorders>
              <w:top w:val="nil"/>
              <w:bottom w:val="single" w:sz="12" w:space="0" w:color="auto"/>
            </w:tcBorders>
          </w:tcPr>
          <w:p w14:paraId="733377E8" w14:textId="77777777" w:rsidR="002715A7" w:rsidRDefault="002715A7" w:rsidP="00202B8E"/>
        </w:tc>
        <w:tc>
          <w:tcPr>
            <w:tcW w:w="928" w:type="dxa"/>
            <w:tcBorders>
              <w:top w:val="nil"/>
              <w:bottom w:val="single" w:sz="12" w:space="0" w:color="auto"/>
            </w:tcBorders>
          </w:tcPr>
          <w:p w14:paraId="386A2F90" w14:textId="6748E985" w:rsidR="002715A7" w:rsidRDefault="002715A7" w:rsidP="00202B8E"/>
        </w:tc>
        <w:tc>
          <w:tcPr>
            <w:tcW w:w="960" w:type="dxa"/>
            <w:tcBorders>
              <w:top w:val="nil"/>
              <w:bottom w:val="single" w:sz="12" w:space="0" w:color="auto"/>
            </w:tcBorders>
          </w:tcPr>
          <w:p w14:paraId="5CAF705E" w14:textId="77777777" w:rsidR="002715A7" w:rsidRDefault="002715A7" w:rsidP="00202B8E"/>
        </w:tc>
        <w:tc>
          <w:tcPr>
            <w:tcW w:w="1715" w:type="dxa"/>
            <w:tcBorders>
              <w:top w:val="nil"/>
              <w:bottom w:val="single" w:sz="12" w:space="0" w:color="auto"/>
            </w:tcBorders>
          </w:tcPr>
          <w:p w14:paraId="5176A3CF" w14:textId="77777777" w:rsidR="002715A7" w:rsidRDefault="002715A7" w:rsidP="00202B8E"/>
        </w:tc>
        <w:tc>
          <w:tcPr>
            <w:tcW w:w="1785" w:type="dxa"/>
            <w:tcBorders>
              <w:top w:val="nil"/>
              <w:bottom w:val="single" w:sz="12" w:space="0" w:color="auto"/>
            </w:tcBorders>
          </w:tcPr>
          <w:p w14:paraId="4F7717FC" w14:textId="77777777" w:rsidR="002715A7" w:rsidRDefault="002715A7" w:rsidP="00202B8E"/>
        </w:tc>
        <w:tc>
          <w:tcPr>
            <w:tcW w:w="851" w:type="dxa"/>
            <w:tcBorders>
              <w:top w:val="nil"/>
              <w:bottom w:val="single" w:sz="12" w:space="0" w:color="auto"/>
            </w:tcBorders>
          </w:tcPr>
          <w:p w14:paraId="26E00BF2" w14:textId="7836A704" w:rsidR="002715A7" w:rsidRDefault="002715A7" w:rsidP="00202B8E">
            <w:r>
              <w:t>M=4</w:t>
            </w:r>
          </w:p>
        </w:tc>
        <w:tc>
          <w:tcPr>
            <w:tcW w:w="992" w:type="dxa"/>
            <w:tcBorders>
              <w:top w:val="nil"/>
              <w:bottom w:val="single" w:sz="12" w:space="0" w:color="auto"/>
            </w:tcBorders>
          </w:tcPr>
          <w:p w14:paraId="7C36FDE1" w14:textId="77777777" w:rsidR="002715A7" w:rsidRDefault="002715A7" w:rsidP="00202B8E"/>
        </w:tc>
        <w:tc>
          <w:tcPr>
            <w:tcW w:w="1542" w:type="dxa"/>
            <w:tcBorders>
              <w:top w:val="nil"/>
              <w:bottom w:val="single" w:sz="12" w:space="0" w:color="auto"/>
            </w:tcBorders>
          </w:tcPr>
          <w:p w14:paraId="64B69F11" w14:textId="77777777" w:rsidR="002715A7" w:rsidRDefault="002715A7" w:rsidP="00202B8E"/>
        </w:tc>
      </w:tr>
      <w:tr w:rsidR="002715A7" w14:paraId="08C6E3E5" w14:textId="77777777" w:rsidTr="008D4BE3">
        <w:tc>
          <w:tcPr>
            <w:tcW w:w="1021" w:type="dxa"/>
            <w:tcBorders>
              <w:top w:val="single" w:sz="12" w:space="0" w:color="auto"/>
            </w:tcBorders>
          </w:tcPr>
          <w:p w14:paraId="333F4E9B" w14:textId="429CF7B4" w:rsidR="002715A7" w:rsidRDefault="002715A7" w:rsidP="00202B8E">
            <w:r>
              <w:t>Test 3-1</w:t>
            </w:r>
          </w:p>
        </w:tc>
        <w:tc>
          <w:tcPr>
            <w:tcW w:w="751" w:type="dxa"/>
            <w:tcBorders>
              <w:top w:val="single" w:sz="12" w:space="0" w:color="auto"/>
              <w:bottom w:val="nil"/>
            </w:tcBorders>
          </w:tcPr>
          <w:p w14:paraId="500A65E8" w14:textId="7C065919" w:rsidR="002715A7" w:rsidRDefault="00F87BEA" w:rsidP="00202B8E">
            <w:r>
              <w:t>FR1</w:t>
            </w:r>
          </w:p>
        </w:tc>
        <w:tc>
          <w:tcPr>
            <w:tcW w:w="928" w:type="dxa"/>
            <w:tcBorders>
              <w:top w:val="single" w:sz="12" w:space="0" w:color="auto"/>
              <w:bottom w:val="nil"/>
            </w:tcBorders>
          </w:tcPr>
          <w:p w14:paraId="1EB76834" w14:textId="7585EC03" w:rsidR="002715A7" w:rsidRDefault="00DE45BC" w:rsidP="00202B8E">
            <w:r>
              <w:t>FDD</w:t>
            </w:r>
          </w:p>
        </w:tc>
        <w:tc>
          <w:tcPr>
            <w:tcW w:w="960" w:type="dxa"/>
            <w:tcBorders>
              <w:top w:val="single" w:sz="12" w:space="0" w:color="auto"/>
              <w:bottom w:val="nil"/>
            </w:tcBorders>
          </w:tcPr>
          <w:p w14:paraId="7D2548D6" w14:textId="234462A3" w:rsidR="002715A7" w:rsidRDefault="002715A7" w:rsidP="00202B8E">
            <w:r>
              <w:t>OFDM</w:t>
            </w:r>
          </w:p>
        </w:tc>
        <w:tc>
          <w:tcPr>
            <w:tcW w:w="1715" w:type="dxa"/>
            <w:tcBorders>
              <w:top w:val="single" w:sz="12" w:space="0" w:color="auto"/>
              <w:bottom w:val="nil"/>
            </w:tcBorders>
          </w:tcPr>
          <w:p w14:paraId="1A68318E" w14:textId="1188CA81" w:rsidR="002715A7" w:rsidRDefault="002715A7" w:rsidP="00202B8E">
            <w:r>
              <w:t>N/A</w:t>
            </w:r>
          </w:p>
        </w:tc>
        <w:tc>
          <w:tcPr>
            <w:tcW w:w="1785" w:type="dxa"/>
            <w:tcBorders>
              <w:top w:val="single" w:sz="12" w:space="0" w:color="auto"/>
              <w:bottom w:val="single" w:sz="4" w:space="0" w:color="auto"/>
            </w:tcBorders>
          </w:tcPr>
          <w:p w14:paraId="2A41D926" w14:textId="47CD6EAF" w:rsidR="002715A7" w:rsidRDefault="002715A7" w:rsidP="00202B8E">
            <w:r>
              <w:t>TDLA30-10</w:t>
            </w:r>
          </w:p>
        </w:tc>
        <w:tc>
          <w:tcPr>
            <w:tcW w:w="851" w:type="dxa"/>
            <w:tcBorders>
              <w:top w:val="single" w:sz="12" w:space="0" w:color="auto"/>
              <w:bottom w:val="nil"/>
            </w:tcBorders>
          </w:tcPr>
          <w:p w14:paraId="3B344200" w14:textId="2F1C15C7" w:rsidR="002715A7" w:rsidRDefault="002715A7" w:rsidP="00202B8E">
            <w:r>
              <w:t>M=1</w:t>
            </w:r>
          </w:p>
        </w:tc>
        <w:tc>
          <w:tcPr>
            <w:tcW w:w="992" w:type="dxa"/>
            <w:tcBorders>
              <w:top w:val="single" w:sz="12" w:space="0" w:color="auto"/>
            </w:tcBorders>
          </w:tcPr>
          <w:p w14:paraId="5ED4C082" w14:textId="637C43D7" w:rsidR="002715A7" w:rsidRDefault="002715A7" w:rsidP="00202B8E">
            <w:r>
              <w:t>L=12</w:t>
            </w:r>
          </w:p>
        </w:tc>
        <w:tc>
          <w:tcPr>
            <w:tcW w:w="1542" w:type="dxa"/>
            <w:tcBorders>
              <w:top w:val="single" w:sz="12" w:space="0" w:color="auto"/>
              <w:bottom w:val="single" w:sz="4" w:space="0" w:color="auto"/>
            </w:tcBorders>
          </w:tcPr>
          <w:p w14:paraId="22EA1225" w14:textId="31437310" w:rsidR="002715A7" w:rsidRDefault="002715A7" w:rsidP="00202B8E">
            <w:r>
              <w:t>Infobits=2</w:t>
            </w:r>
          </w:p>
        </w:tc>
      </w:tr>
      <w:tr w:rsidR="002715A7" w14:paraId="4EAF8D89" w14:textId="77777777" w:rsidTr="008D4BE3">
        <w:tc>
          <w:tcPr>
            <w:tcW w:w="1021" w:type="dxa"/>
            <w:tcBorders>
              <w:bottom w:val="single" w:sz="12" w:space="0" w:color="auto"/>
            </w:tcBorders>
          </w:tcPr>
          <w:p w14:paraId="2A3839E6" w14:textId="57F17C34" w:rsidR="002715A7" w:rsidRDefault="002715A7" w:rsidP="00202B8E">
            <w:r>
              <w:t>Test 3-2</w:t>
            </w:r>
          </w:p>
        </w:tc>
        <w:tc>
          <w:tcPr>
            <w:tcW w:w="751" w:type="dxa"/>
            <w:tcBorders>
              <w:top w:val="nil"/>
              <w:bottom w:val="single" w:sz="12" w:space="0" w:color="auto"/>
            </w:tcBorders>
          </w:tcPr>
          <w:p w14:paraId="214B214F" w14:textId="77777777" w:rsidR="002715A7" w:rsidRDefault="002715A7" w:rsidP="00202B8E"/>
        </w:tc>
        <w:tc>
          <w:tcPr>
            <w:tcW w:w="928" w:type="dxa"/>
            <w:tcBorders>
              <w:top w:val="nil"/>
              <w:bottom w:val="single" w:sz="12" w:space="0" w:color="auto"/>
            </w:tcBorders>
          </w:tcPr>
          <w:p w14:paraId="4A1203B2" w14:textId="26F1B21F" w:rsidR="002715A7" w:rsidRDefault="002715A7" w:rsidP="00202B8E"/>
        </w:tc>
        <w:tc>
          <w:tcPr>
            <w:tcW w:w="960" w:type="dxa"/>
            <w:tcBorders>
              <w:top w:val="nil"/>
              <w:bottom w:val="single" w:sz="12" w:space="0" w:color="auto"/>
            </w:tcBorders>
          </w:tcPr>
          <w:p w14:paraId="3024A705" w14:textId="3C6FE4E6" w:rsidR="002715A7" w:rsidRDefault="002715A7" w:rsidP="00202B8E"/>
        </w:tc>
        <w:tc>
          <w:tcPr>
            <w:tcW w:w="1715" w:type="dxa"/>
            <w:tcBorders>
              <w:top w:val="nil"/>
              <w:bottom w:val="single" w:sz="12" w:space="0" w:color="auto"/>
            </w:tcBorders>
          </w:tcPr>
          <w:p w14:paraId="09283F1D" w14:textId="77777777" w:rsidR="002715A7" w:rsidRDefault="002715A7" w:rsidP="00202B8E"/>
        </w:tc>
        <w:tc>
          <w:tcPr>
            <w:tcW w:w="1785" w:type="dxa"/>
            <w:tcBorders>
              <w:top w:val="single" w:sz="4" w:space="0" w:color="auto"/>
              <w:bottom w:val="single" w:sz="12" w:space="0" w:color="auto"/>
            </w:tcBorders>
          </w:tcPr>
          <w:p w14:paraId="6809FC45" w14:textId="6E931C68" w:rsidR="002715A7" w:rsidRDefault="00973015" w:rsidP="00202B8E">
            <w:r>
              <w:t>TDLC300-100</w:t>
            </w:r>
          </w:p>
        </w:tc>
        <w:tc>
          <w:tcPr>
            <w:tcW w:w="851" w:type="dxa"/>
            <w:tcBorders>
              <w:top w:val="nil"/>
              <w:bottom w:val="single" w:sz="12" w:space="0" w:color="auto"/>
            </w:tcBorders>
          </w:tcPr>
          <w:p w14:paraId="621FE0DF" w14:textId="77777777" w:rsidR="002715A7" w:rsidRDefault="002715A7" w:rsidP="00202B8E"/>
        </w:tc>
        <w:tc>
          <w:tcPr>
            <w:tcW w:w="992" w:type="dxa"/>
            <w:tcBorders>
              <w:bottom w:val="single" w:sz="12" w:space="0" w:color="auto"/>
            </w:tcBorders>
          </w:tcPr>
          <w:p w14:paraId="7C02A3E0" w14:textId="3DA7ED28" w:rsidR="002715A7" w:rsidRDefault="002715A7" w:rsidP="00202B8E">
            <w:r>
              <w:t>L=32</w:t>
            </w:r>
          </w:p>
        </w:tc>
        <w:tc>
          <w:tcPr>
            <w:tcW w:w="1542" w:type="dxa"/>
            <w:tcBorders>
              <w:top w:val="single" w:sz="4" w:space="0" w:color="auto"/>
              <w:bottom w:val="single" w:sz="12" w:space="0" w:color="auto"/>
            </w:tcBorders>
          </w:tcPr>
          <w:p w14:paraId="0C55B28D" w14:textId="6E41FD48" w:rsidR="002715A7" w:rsidRDefault="002715A7" w:rsidP="00202B8E">
            <w:r>
              <w:t>Infobits=5</w:t>
            </w:r>
          </w:p>
        </w:tc>
      </w:tr>
      <w:tr w:rsidR="00E82073" w14:paraId="1BC66A4A" w14:textId="77777777" w:rsidTr="008D4BE3">
        <w:tc>
          <w:tcPr>
            <w:tcW w:w="1021" w:type="dxa"/>
            <w:tcBorders>
              <w:top w:val="single" w:sz="12" w:space="0" w:color="auto"/>
            </w:tcBorders>
          </w:tcPr>
          <w:p w14:paraId="3F616D70" w14:textId="3DE54596" w:rsidR="00E82073" w:rsidRDefault="00E82073" w:rsidP="00E82073">
            <w:r>
              <w:t>Test 4-1</w:t>
            </w:r>
          </w:p>
        </w:tc>
        <w:tc>
          <w:tcPr>
            <w:tcW w:w="751" w:type="dxa"/>
            <w:tcBorders>
              <w:top w:val="single" w:sz="12" w:space="0" w:color="auto"/>
              <w:bottom w:val="nil"/>
            </w:tcBorders>
          </w:tcPr>
          <w:p w14:paraId="17B02846" w14:textId="126C5020" w:rsidR="00E82073" w:rsidRDefault="00E82073" w:rsidP="00E82073">
            <w:r>
              <w:t>FR1</w:t>
            </w:r>
          </w:p>
        </w:tc>
        <w:tc>
          <w:tcPr>
            <w:tcW w:w="928" w:type="dxa"/>
            <w:tcBorders>
              <w:top w:val="single" w:sz="12" w:space="0" w:color="auto"/>
              <w:bottom w:val="nil"/>
            </w:tcBorders>
          </w:tcPr>
          <w:p w14:paraId="5C05BCF3" w14:textId="3A8F66B0" w:rsidR="00E82073" w:rsidRDefault="00E82073" w:rsidP="00E82073">
            <w:r>
              <w:t>TDD</w:t>
            </w:r>
          </w:p>
        </w:tc>
        <w:tc>
          <w:tcPr>
            <w:tcW w:w="960" w:type="dxa"/>
            <w:tcBorders>
              <w:top w:val="single" w:sz="12" w:space="0" w:color="auto"/>
              <w:bottom w:val="nil"/>
            </w:tcBorders>
          </w:tcPr>
          <w:p w14:paraId="632EA6F8" w14:textId="2E9B6873" w:rsidR="00E82073" w:rsidRDefault="00AA510B" w:rsidP="00E82073">
            <w:r>
              <w:t>OFDM</w:t>
            </w:r>
          </w:p>
        </w:tc>
        <w:tc>
          <w:tcPr>
            <w:tcW w:w="1715" w:type="dxa"/>
            <w:tcBorders>
              <w:top w:val="single" w:sz="12" w:space="0" w:color="auto"/>
              <w:bottom w:val="nil"/>
            </w:tcBorders>
          </w:tcPr>
          <w:p w14:paraId="0FC85921" w14:textId="65836D72" w:rsidR="00E82073" w:rsidRDefault="00AA510B" w:rsidP="00E82073">
            <w:r>
              <w:t>N/A</w:t>
            </w:r>
          </w:p>
        </w:tc>
        <w:tc>
          <w:tcPr>
            <w:tcW w:w="1785" w:type="dxa"/>
            <w:tcBorders>
              <w:top w:val="single" w:sz="12" w:space="0" w:color="auto"/>
              <w:bottom w:val="single" w:sz="4" w:space="0" w:color="auto"/>
            </w:tcBorders>
          </w:tcPr>
          <w:p w14:paraId="14100315" w14:textId="1711A14B" w:rsidR="00E82073" w:rsidRDefault="00E82073" w:rsidP="00E82073">
            <w:r>
              <w:t>TDLA30-10</w:t>
            </w:r>
          </w:p>
        </w:tc>
        <w:tc>
          <w:tcPr>
            <w:tcW w:w="851" w:type="dxa"/>
            <w:tcBorders>
              <w:top w:val="single" w:sz="12" w:space="0" w:color="auto"/>
              <w:bottom w:val="nil"/>
            </w:tcBorders>
          </w:tcPr>
          <w:p w14:paraId="45530A08" w14:textId="6625CFEC" w:rsidR="00E82073" w:rsidRDefault="00E82073" w:rsidP="00E82073">
            <w:r>
              <w:t>M=1</w:t>
            </w:r>
          </w:p>
        </w:tc>
        <w:tc>
          <w:tcPr>
            <w:tcW w:w="992" w:type="dxa"/>
            <w:tcBorders>
              <w:top w:val="single" w:sz="12" w:space="0" w:color="auto"/>
            </w:tcBorders>
          </w:tcPr>
          <w:p w14:paraId="1DB4A0BC" w14:textId="2F03FE1F" w:rsidR="00E82073" w:rsidRDefault="00E82073" w:rsidP="00E82073">
            <w:r>
              <w:t>L=12</w:t>
            </w:r>
          </w:p>
        </w:tc>
        <w:tc>
          <w:tcPr>
            <w:tcW w:w="1542" w:type="dxa"/>
            <w:tcBorders>
              <w:top w:val="single" w:sz="12" w:space="0" w:color="auto"/>
              <w:bottom w:val="single" w:sz="4" w:space="0" w:color="auto"/>
            </w:tcBorders>
          </w:tcPr>
          <w:p w14:paraId="35871F3E" w14:textId="04100129" w:rsidR="00E82073" w:rsidRDefault="00E82073" w:rsidP="00E82073">
            <w:r>
              <w:t>Infobits=2</w:t>
            </w:r>
          </w:p>
        </w:tc>
      </w:tr>
      <w:tr w:rsidR="00E82073" w14:paraId="72BBD7F9" w14:textId="77777777" w:rsidTr="008D4BE3">
        <w:tc>
          <w:tcPr>
            <w:tcW w:w="1021" w:type="dxa"/>
            <w:tcBorders>
              <w:bottom w:val="single" w:sz="12" w:space="0" w:color="auto"/>
            </w:tcBorders>
          </w:tcPr>
          <w:p w14:paraId="168BA9D1" w14:textId="1FAB53CD" w:rsidR="00E82073" w:rsidRDefault="00E82073" w:rsidP="00E82073">
            <w:r>
              <w:t>Test 4-2</w:t>
            </w:r>
          </w:p>
        </w:tc>
        <w:tc>
          <w:tcPr>
            <w:tcW w:w="751" w:type="dxa"/>
            <w:tcBorders>
              <w:top w:val="nil"/>
              <w:bottom w:val="single" w:sz="12" w:space="0" w:color="auto"/>
            </w:tcBorders>
          </w:tcPr>
          <w:p w14:paraId="06FE7246" w14:textId="77777777" w:rsidR="00E82073" w:rsidRDefault="00E82073" w:rsidP="00E82073"/>
        </w:tc>
        <w:tc>
          <w:tcPr>
            <w:tcW w:w="928" w:type="dxa"/>
            <w:tcBorders>
              <w:top w:val="nil"/>
              <w:bottom w:val="single" w:sz="12" w:space="0" w:color="auto"/>
            </w:tcBorders>
          </w:tcPr>
          <w:p w14:paraId="6A729582" w14:textId="77777777" w:rsidR="00E82073" w:rsidRDefault="00E82073" w:rsidP="00E82073"/>
        </w:tc>
        <w:tc>
          <w:tcPr>
            <w:tcW w:w="960" w:type="dxa"/>
            <w:tcBorders>
              <w:top w:val="nil"/>
              <w:bottom w:val="single" w:sz="12" w:space="0" w:color="auto"/>
            </w:tcBorders>
          </w:tcPr>
          <w:p w14:paraId="48DE9144" w14:textId="77777777" w:rsidR="00E82073" w:rsidRDefault="00E82073" w:rsidP="00E82073"/>
        </w:tc>
        <w:tc>
          <w:tcPr>
            <w:tcW w:w="1715" w:type="dxa"/>
            <w:tcBorders>
              <w:top w:val="nil"/>
              <w:bottom w:val="single" w:sz="12" w:space="0" w:color="auto"/>
            </w:tcBorders>
          </w:tcPr>
          <w:p w14:paraId="1D77ACE8" w14:textId="77777777" w:rsidR="00E82073" w:rsidRDefault="00E82073" w:rsidP="00E82073"/>
        </w:tc>
        <w:tc>
          <w:tcPr>
            <w:tcW w:w="1785" w:type="dxa"/>
            <w:tcBorders>
              <w:top w:val="single" w:sz="4" w:space="0" w:color="auto"/>
              <w:bottom w:val="single" w:sz="12" w:space="0" w:color="auto"/>
            </w:tcBorders>
          </w:tcPr>
          <w:p w14:paraId="1330F389" w14:textId="1A658254" w:rsidR="00E82073" w:rsidRDefault="00E82073" w:rsidP="00E82073">
            <w:r>
              <w:t>TDLC300-100</w:t>
            </w:r>
          </w:p>
        </w:tc>
        <w:tc>
          <w:tcPr>
            <w:tcW w:w="851" w:type="dxa"/>
            <w:tcBorders>
              <w:top w:val="nil"/>
              <w:bottom w:val="single" w:sz="12" w:space="0" w:color="auto"/>
            </w:tcBorders>
          </w:tcPr>
          <w:p w14:paraId="57FB8B89" w14:textId="77777777" w:rsidR="00E82073" w:rsidRDefault="00E82073" w:rsidP="00E82073"/>
        </w:tc>
        <w:tc>
          <w:tcPr>
            <w:tcW w:w="992" w:type="dxa"/>
            <w:tcBorders>
              <w:bottom w:val="single" w:sz="12" w:space="0" w:color="auto"/>
            </w:tcBorders>
          </w:tcPr>
          <w:p w14:paraId="6824EC85" w14:textId="4738B6B7" w:rsidR="00E82073" w:rsidRDefault="00E82073" w:rsidP="00E82073">
            <w:r>
              <w:t>L=32</w:t>
            </w:r>
          </w:p>
        </w:tc>
        <w:tc>
          <w:tcPr>
            <w:tcW w:w="1542" w:type="dxa"/>
            <w:tcBorders>
              <w:top w:val="single" w:sz="4" w:space="0" w:color="auto"/>
              <w:bottom w:val="single" w:sz="12" w:space="0" w:color="auto"/>
            </w:tcBorders>
          </w:tcPr>
          <w:p w14:paraId="6B929DC7" w14:textId="7B9C62D6" w:rsidR="00E82073" w:rsidRDefault="00E82073" w:rsidP="00E82073">
            <w:r>
              <w:t>Infobits=5</w:t>
            </w:r>
          </w:p>
        </w:tc>
      </w:tr>
      <w:tr w:rsidR="001846D8" w14:paraId="17DE5E5C" w14:textId="77777777" w:rsidTr="008D4BE3">
        <w:tc>
          <w:tcPr>
            <w:tcW w:w="1021" w:type="dxa"/>
            <w:tcBorders>
              <w:top w:val="single" w:sz="12" w:space="0" w:color="auto"/>
            </w:tcBorders>
          </w:tcPr>
          <w:p w14:paraId="3769C37D" w14:textId="659485EE" w:rsidR="001846D8" w:rsidRDefault="001846D8" w:rsidP="001846D8">
            <w:r>
              <w:t>Test 5-1</w:t>
            </w:r>
          </w:p>
        </w:tc>
        <w:tc>
          <w:tcPr>
            <w:tcW w:w="751" w:type="dxa"/>
            <w:tcBorders>
              <w:top w:val="single" w:sz="12" w:space="0" w:color="auto"/>
              <w:bottom w:val="nil"/>
            </w:tcBorders>
          </w:tcPr>
          <w:p w14:paraId="6F7D5877" w14:textId="5C7D813C" w:rsidR="001846D8" w:rsidRDefault="001846D8" w:rsidP="001846D8">
            <w:r>
              <w:t>FR2</w:t>
            </w:r>
          </w:p>
        </w:tc>
        <w:tc>
          <w:tcPr>
            <w:tcW w:w="928" w:type="dxa"/>
            <w:tcBorders>
              <w:top w:val="single" w:sz="12" w:space="0" w:color="auto"/>
              <w:bottom w:val="nil"/>
            </w:tcBorders>
          </w:tcPr>
          <w:p w14:paraId="36B7C711" w14:textId="0AB20C9C" w:rsidR="001846D8" w:rsidRDefault="001846D8" w:rsidP="001846D8">
            <w:r>
              <w:t>TDD</w:t>
            </w:r>
          </w:p>
        </w:tc>
        <w:tc>
          <w:tcPr>
            <w:tcW w:w="960" w:type="dxa"/>
            <w:tcBorders>
              <w:top w:val="single" w:sz="12" w:space="0" w:color="auto"/>
              <w:bottom w:val="nil"/>
            </w:tcBorders>
          </w:tcPr>
          <w:p w14:paraId="435C9824" w14:textId="364C3DA9" w:rsidR="001846D8" w:rsidRDefault="001846D8" w:rsidP="001846D8">
            <w:r>
              <w:t>OOK1</w:t>
            </w:r>
          </w:p>
        </w:tc>
        <w:tc>
          <w:tcPr>
            <w:tcW w:w="1715" w:type="dxa"/>
            <w:tcBorders>
              <w:top w:val="single" w:sz="12" w:space="0" w:color="auto"/>
              <w:bottom w:val="nil"/>
            </w:tcBorders>
          </w:tcPr>
          <w:p w14:paraId="5245630F" w14:textId="49B87BA0" w:rsidR="001846D8" w:rsidRDefault="001846D8" w:rsidP="001846D8">
            <w:r>
              <w:t>Envelope detector</w:t>
            </w:r>
          </w:p>
        </w:tc>
        <w:tc>
          <w:tcPr>
            <w:tcW w:w="1785" w:type="dxa"/>
            <w:tcBorders>
              <w:top w:val="single" w:sz="12" w:space="0" w:color="auto"/>
              <w:bottom w:val="nil"/>
            </w:tcBorders>
          </w:tcPr>
          <w:p w14:paraId="4AF62950" w14:textId="72EB2812" w:rsidR="001846D8" w:rsidRDefault="001846D8" w:rsidP="001846D8">
            <w:r>
              <w:t>TDLA30-10</w:t>
            </w:r>
          </w:p>
        </w:tc>
        <w:tc>
          <w:tcPr>
            <w:tcW w:w="851" w:type="dxa"/>
            <w:tcBorders>
              <w:top w:val="single" w:sz="12" w:space="0" w:color="auto"/>
              <w:bottom w:val="nil"/>
            </w:tcBorders>
          </w:tcPr>
          <w:p w14:paraId="609BCD5C" w14:textId="5E26DF4E" w:rsidR="001846D8" w:rsidRDefault="001846D8" w:rsidP="001846D8">
            <w:r>
              <w:t>M=1</w:t>
            </w:r>
          </w:p>
        </w:tc>
        <w:tc>
          <w:tcPr>
            <w:tcW w:w="992" w:type="dxa"/>
            <w:tcBorders>
              <w:top w:val="single" w:sz="12" w:space="0" w:color="auto"/>
            </w:tcBorders>
          </w:tcPr>
          <w:p w14:paraId="54222075" w14:textId="3C549A8C" w:rsidR="001846D8" w:rsidRDefault="001846D8" w:rsidP="001846D8">
            <w:r>
              <w:t>L=12</w:t>
            </w:r>
          </w:p>
        </w:tc>
        <w:tc>
          <w:tcPr>
            <w:tcW w:w="1542" w:type="dxa"/>
            <w:tcBorders>
              <w:top w:val="single" w:sz="12" w:space="0" w:color="auto"/>
              <w:bottom w:val="single" w:sz="4" w:space="0" w:color="auto"/>
            </w:tcBorders>
          </w:tcPr>
          <w:p w14:paraId="3C4400C5" w14:textId="5297048C" w:rsidR="001846D8" w:rsidRDefault="001846D8" w:rsidP="001846D8">
            <w:r>
              <w:t>Infobits=2</w:t>
            </w:r>
          </w:p>
        </w:tc>
      </w:tr>
      <w:tr w:rsidR="001846D8" w14:paraId="796ED109" w14:textId="77777777" w:rsidTr="008D4BE3">
        <w:tc>
          <w:tcPr>
            <w:tcW w:w="1021" w:type="dxa"/>
          </w:tcPr>
          <w:p w14:paraId="0A82C6B8" w14:textId="54B2DEE6" w:rsidR="001846D8" w:rsidRDefault="001846D8" w:rsidP="001846D8">
            <w:r>
              <w:t>Test 5-2</w:t>
            </w:r>
          </w:p>
        </w:tc>
        <w:tc>
          <w:tcPr>
            <w:tcW w:w="751" w:type="dxa"/>
            <w:tcBorders>
              <w:top w:val="nil"/>
            </w:tcBorders>
          </w:tcPr>
          <w:p w14:paraId="560E3CC9" w14:textId="77777777" w:rsidR="001846D8" w:rsidRDefault="001846D8" w:rsidP="001846D8"/>
        </w:tc>
        <w:tc>
          <w:tcPr>
            <w:tcW w:w="928" w:type="dxa"/>
            <w:tcBorders>
              <w:top w:val="nil"/>
            </w:tcBorders>
          </w:tcPr>
          <w:p w14:paraId="7B3ED0D8" w14:textId="77777777" w:rsidR="001846D8" w:rsidRDefault="001846D8" w:rsidP="001846D8"/>
        </w:tc>
        <w:tc>
          <w:tcPr>
            <w:tcW w:w="960" w:type="dxa"/>
            <w:tcBorders>
              <w:top w:val="nil"/>
            </w:tcBorders>
          </w:tcPr>
          <w:p w14:paraId="33DEE8E7" w14:textId="77777777" w:rsidR="001846D8" w:rsidRDefault="001846D8" w:rsidP="001846D8"/>
        </w:tc>
        <w:tc>
          <w:tcPr>
            <w:tcW w:w="1715" w:type="dxa"/>
            <w:tcBorders>
              <w:top w:val="nil"/>
            </w:tcBorders>
          </w:tcPr>
          <w:p w14:paraId="0999B845" w14:textId="77777777" w:rsidR="001846D8" w:rsidRDefault="001846D8" w:rsidP="001846D8"/>
        </w:tc>
        <w:tc>
          <w:tcPr>
            <w:tcW w:w="1785" w:type="dxa"/>
            <w:tcBorders>
              <w:top w:val="nil"/>
            </w:tcBorders>
          </w:tcPr>
          <w:p w14:paraId="693ED414" w14:textId="77777777" w:rsidR="001846D8" w:rsidRDefault="001846D8" w:rsidP="001846D8"/>
        </w:tc>
        <w:tc>
          <w:tcPr>
            <w:tcW w:w="851" w:type="dxa"/>
            <w:tcBorders>
              <w:top w:val="nil"/>
            </w:tcBorders>
          </w:tcPr>
          <w:p w14:paraId="2A5AF921" w14:textId="77777777" w:rsidR="001846D8" w:rsidRDefault="001846D8" w:rsidP="001846D8"/>
        </w:tc>
        <w:tc>
          <w:tcPr>
            <w:tcW w:w="992" w:type="dxa"/>
          </w:tcPr>
          <w:p w14:paraId="7F14361C" w14:textId="14B9BE4F" w:rsidR="001846D8" w:rsidRDefault="001846D8" w:rsidP="001846D8">
            <w:r>
              <w:t>L=32</w:t>
            </w:r>
          </w:p>
        </w:tc>
        <w:tc>
          <w:tcPr>
            <w:tcW w:w="1542" w:type="dxa"/>
            <w:tcBorders>
              <w:top w:val="single" w:sz="4" w:space="0" w:color="auto"/>
            </w:tcBorders>
          </w:tcPr>
          <w:p w14:paraId="456CC92E" w14:textId="4FD71C88" w:rsidR="001846D8" w:rsidRDefault="001846D8" w:rsidP="001846D8">
            <w:r>
              <w:t>Infobits=5</w:t>
            </w:r>
          </w:p>
        </w:tc>
      </w:tr>
    </w:tbl>
    <w:p w14:paraId="2CCA1ACA" w14:textId="1EF1BED6" w:rsidR="0008290B" w:rsidRDefault="0008290B" w:rsidP="006F1782"/>
    <w:p w14:paraId="22E16FEC" w14:textId="37169D78" w:rsidR="0008290B" w:rsidRDefault="002773D4" w:rsidP="00EA30BE">
      <w:pPr>
        <w:pStyle w:val="RAN4observation0"/>
      </w:pPr>
      <w:r>
        <w:t xml:space="preserve">We are open to discuss if </w:t>
      </w:r>
      <w:r w:rsidR="00307ED4">
        <w:t>down selection</w:t>
      </w:r>
      <w:r>
        <w:t xml:space="preserve"> to additionally reduce the test load</w:t>
      </w:r>
      <w:r w:rsidR="00F1669C">
        <w:t xml:space="preserve"> after alignment is achieved</w:t>
      </w:r>
      <w:r>
        <w:t>.</w:t>
      </w:r>
    </w:p>
    <w:p w14:paraId="5A0FA3B1" w14:textId="77777777" w:rsidR="004B0F5F" w:rsidRPr="004B0F5F" w:rsidRDefault="004B0F5F" w:rsidP="004B0F5F"/>
    <w:p w14:paraId="6C0E86BC" w14:textId="0D7B376E" w:rsidR="00A12DE9" w:rsidRDefault="00A12DE9" w:rsidP="00A12DE9">
      <w:pPr>
        <w:pStyle w:val="RAN4H3"/>
        <w:rPr>
          <w:lang w:eastAsia="ko-KR"/>
        </w:rPr>
      </w:pPr>
      <w:r>
        <w:rPr>
          <w:lang w:eastAsia="ko-KR"/>
        </w:rPr>
        <w:lastRenderedPageBreak/>
        <w:t>Whether to define single requirement for Type 1 and Type 2 receivers</w:t>
      </w:r>
    </w:p>
    <w:p w14:paraId="2CAEDD69" w14:textId="5E80478A" w:rsidR="007726A4" w:rsidRDefault="007726A4" w:rsidP="007726A4">
      <w:r>
        <w:t xml:space="preserve">In RAN4#116 it was brought up, whether to define single requirement for Type1 and Type2 receivers (see </w:t>
      </w:r>
      <w:r>
        <w:fldChar w:fldCharType="begin"/>
      </w:r>
      <w:r>
        <w:instrText xml:space="preserve"> REF _Ref209789802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6F1782" w14:paraId="63B17FDA" w14:textId="77777777" w:rsidTr="007726A4">
        <w:trPr>
          <w:jc w:val="center"/>
        </w:trPr>
        <w:tc>
          <w:tcPr>
            <w:tcW w:w="9136" w:type="dxa"/>
          </w:tcPr>
          <w:p w14:paraId="2C515C12" w14:textId="77777777" w:rsidR="005A0843" w:rsidRDefault="005A0843" w:rsidP="005A0843">
            <w:pPr>
              <w:spacing w:after="120"/>
              <w:rPr>
                <w:b/>
                <w:u w:val="single"/>
                <w:lang w:eastAsia="ko-KR"/>
              </w:rPr>
            </w:pPr>
            <w:r w:rsidRPr="00F33226">
              <w:rPr>
                <w:b/>
                <w:u w:val="single"/>
                <w:lang w:eastAsia="ko-KR"/>
              </w:rPr>
              <w:t xml:space="preserve">Issue </w:t>
            </w:r>
            <w:r>
              <w:rPr>
                <w:b/>
                <w:u w:val="single"/>
                <w:lang w:eastAsia="ko-KR"/>
              </w:rPr>
              <w:t>2</w:t>
            </w:r>
            <w:r w:rsidRPr="00F33226">
              <w:rPr>
                <w:b/>
                <w:u w:val="single"/>
                <w:lang w:eastAsia="ko-KR"/>
              </w:rPr>
              <w:t>-1-</w:t>
            </w:r>
            <w:r>
              <w:rPr>
                <w:b/>
                <w:u w:val="single"/>
                <w:lang w:eastAsia="ko-KR"/>
              </w:rPr>
              <w:t>21</w:t>
            </w:r>
            <w:r w:rsidRPr="00F33226">
              <w:rPr>
                <w:b/>
                <w:u w:val="single"/>
                <w:lang w:eastAsia="ko-KR"/>
              </w:rPr>
              <w:t xml:space="preserve">: </w:t>
            </w:r>
            <w:r>
              <w:rPr>
                <w:b/>
                <w:u w:val="single"/>
                <w:lang w:eastAsia="ko-KR"/>
              </w:rPr>
              <w:t>Whether to define single requirement for Type 1 and Type 2 receivers</w:t>
            </w:r>
          </w:p>
          <w:p w14:paraId="4845E98B" w14:textId="77777777" w:rsidR="005A0843" w:rsidRPr="003E58E6" w:rsidRDefault="005A0843" w:rsidP="005A0843">
            <w:pPr>
              <w:pStyle w:val="ListParagraph"/>
              <w:numPr>
                <w:ilvl w:val="0"/>
                <w:numId w:val="30"/>
              </w:numPr>
              <w:overflowPunct w:val="0"/>
              <w:autoSpaceDE w:val="0"/>
              <w:autoSpaceDN w:val="0"/>
              <w:adjustRightInd w:val="0"/>
              <w:spacing w:after="180"/>
              <w:contextualSpacing w:val="0"/>
              <w:textAlignment w:val="baseline"/>
              <w:rPr>
                <w:lang w:eastAsia="zh-CN"/>
              </w:rPr>
            </w:pPr>
            <w:r w:rsidRPr="003E58E6">
              <w:rPr>
                <w:lang w:eastAsia="zh-CN"/>
              </w:rPr>
              <w:t>Proposals</w:t>
            </w:r>
          </w:p>
          <w:p w14:paraId="3D1D4C84" w14:textId="77777777" w:rsidR="005A0843" w:rsidRPr="00BC22A2" w:rsidRDefault="005A0843" w:rsidP="005A0843">
            <w:pPr>
              <w:pStyle w:val="ListParagraph"/>
              <w:numPr>
                <w:ilvl w:val="1"/>
                <w:numId w:val="30"/>
              </w:numPr>
              <w:overflowPunct w:val="0"/>
              <w:autoSpaceDE w:val="0"/>
              <w:autoSpaceDN w:val="0"/>
              <w:adjustRightInd w:val="0"/>
              <w:spacing w:after="180"/>
              <w:contextualSpacing w:val="0"/>
              <w:textAlignment w:val="baseline"/>
              <w:rPr>
                <w:lang w:eastAsia="zh-CN"/>
              </w:rPr>
            </w:pPr>
            <w:r>
              <w:rPr>
                <w:lang w:eastAsia="zh-CN"/>
              </w:rPr>
              <w:t xml:space="preserve">Option 1: </w:t>
            </w:r>
            <w:r>
              <w:rPr>
                <w:lang w:val="en-US" w:eastAsia="ko-KR"/>
              </w:rPr>
              <w:t>RAN4 to study the performance for both receiver types (Type 1: OOK and Type 2: OFDM) and further discuss based on simulation results if one or two sets of requirements are to be defined.</w:t>
            </w:r>
          </w:p>
          <w:p w14:paraId="280D47AF" w14:textId="77777777" w:rsidR="005A0843" w:rsidRPr="003E58E6" w:rsidRDefault="005A0843" w:rsidP="005A0843">
            <w:pPr>
              <w:pStyle w:val="ListParagraph"/>
              <w:numPr>
                <w:ilvl w:val="1"/>
                <w:numId w:val="30"/>
              </w:numPr>
              <w:overflowPunct w:val="0"/>
              <w:autoSpaceDE w:val="0"/>
              <w:autoSpaceDN w:val="0"/>
              <w:adjustRightInd w:val="0"/>
              <w:spacing w:after="180"/>
              <w:contextualSpacing w:val="0"/>
              <w:textAlignment w:val="baseline"/>
              <w:rPr>
                <w:lang w:eastAsia="zh-CN"/>
              </w:rPr>
            </w:pPr>
            <w:r>
              <w:rPr>
                <w:lang w:eastAsia="zh-CN"/>
              </w:rPr>
              <w:t xml:space="preserve">Option 2: </w:t>
            </w:r>
            <w:r w:rsidRPr="00CF42EC">
              <w:rPr>
                <w:lang w:val="en-US" w:eastAsia="ko-KR"/>
              </w:rPr>
              <w:t>Do not define separate demodulation requirements for Type-1 and Type-2 LP-WUR capable UEs if those are not tied to Envelope vs Sequence Detection</w:t>
            </w:r>
            <w:r>
              <w:rPr>
                <w:lang w:val="en-US" w:eastAsia="ko-KR"/>
              </w:rPr>
              <w:t>.</w:t>
            </w:r>
          </w:p>
          <w:p w14:paraId="77E69365" w14:textId="77777777" w:rsidR="006F1782" w:rsidRDefault="006F1782" w:rsidP="00DE630C"/>
        </w:tc>
      </w:tr>
    </w:tbl>
    <w:p w14:paraId="2B82B945" w14:textId="77777777" w:rsidR="006F1782" w:rsidRDefault="006F1782" w:rsidP="006F1782"/>
    <w:p w14:paraId="25B71CF1" w14:textId="42AF7F94" w:rsidR="007E762A" w:rsidRDefault="007E762A" w:rsidP="006F1782">
      <w:r>
        <w:t xml:space="preserve">In our simulation results </w:t>
      </w:r>
      <w:r w:rsidR="00CC313C">
        <w:t xml:space="preserve">contribution </w:t>
      </w:r>
      <w:r w:rsidR="00CC313C">
        <w:fldChar w:fldCharType="begin"/>
      </w:r>
      <w:r w:rsidR="00CC313C">
        <w:instrText xml:space="preserve"> REF _Ref210139851 \r \h </w:instrText>
      </w:r>
      <w:r w:rsidR="00CC313C">
        <w:fldChar w:fldCharType="separate"/>
      </w:r>
      <w:r w:rsidR="00CC313C">
        <w:t>[2]</w:t>
      </w:r>
      <w:r w:rsidR="00CC313C">
        <w:fldChar w:fldCharType="end"/>
      </w:r>
      <w:r w:rsidR="00CC313C">
        <w:t xml:space="preserve"> we see significant difference between </w:t>
      </w:r>
      <w:r w:rsidR="005A60EE">
        <w:t>OOK and OFDM receiver performance, hence it is reasonable to define two sets of requirements.</w:t>
      </w:r>
    </w:p>
    <w:p w14:paraId="54870FBC" w14:textId="6B75DF88" w:rsidR="00F568F1" w:rsidRDefault="00D639FA" w:rsidP="00D639FA">
      <w:pPr>
        <w:pStyle w:val="RAN4observation0"/>
      </w:pPr>
      <w:r>
        <w:t xml:space="preserve">Our simulation results show high enough difference between the two receiver types to </w:t>
      </w:r>
      <w:r w:rsidR="00421CF2">
        <w:t xml:space="preserve">differentiate between them, hence two sets of requirements </w:t>
      </w:r>
      <w:r w:rsidR="00601AA3">
        <w:t>can</w:t>
      </w:r>
      <w:r w:rsidR="00421CF2">
        <w:t xml:space="preserve"> be defined.</w:t>
      </w:r>
    </w:p>
    <w:p w14:paraId="1058D59B" w14:textId="3FFE7C4E" w:rsidR="00421CF2" w:rsidRPr="00421CF2" w:rsidRDefault="001B4C95" w:rsidP="00421CF2">
      <w:pPr>
        <w:pStyle w:val="RAN4proposal"/>
      </w:pPr>
      <w:r>
        <w:t>Define two sets of requirements (</w:t>
      </w:r>
      <w:r w:rsidR="00C3491F">
        <w:t xml:space="preserve">one for each receiver type: </w:t>
      </w:r>
      <w:r>
        <w:t>OOK and OFDM)</w:t>
      </w:r>
      <w:r w:rsidR="0041071E">
        <w:t>.</w:t>
      </w:r>
    </w:p>
    <w:p w14:paraId="402001A0" w14:textId="77777777" w:rsidR="007E762A" w:rsidRDefault="007E762A" w:rsidP="006F1782"/>
    <w:p w14:paraId="03B3F82B" w14:textId="77777777" w:rsidR="00A12DE9" w:rsidRPr="009D1A01" w:rsidRDefault="00A12DE9" w:rsidP="00A12DE9">
      <w:pPr>
        <w:pStyle w:val="RAN4H3"/>
        <w:rPr>
          <w:lang w:eastAsia="ko-KR"/>
        </w:rPr>
      </w:pPr>
      <w:r>
        <w:rPr>
          <w:lang w:eastAsia="ko-KR"/>
        </w:rPr>
        <w:t>Whether to define capability rules for Type 1 and Type 2 receivers</w:t>
      </w:r>
    </w:p>
    <w:p w14:paraId="510A5532" w14:textId="7706E383" w:rsidR="006F1782" w:rsidRDefault="00BA48FE" w:rsidP="006F1782">
      <w:r>
        <w:t xml:space="preserve">In RAN4#116 it was brought up, whether to define capability rules for Type1 and Type2 receivers (see </w:t>
      </w:r>
      <w:r>
        <w:fldChar w:fldCharType="begin"/>
      </w:r>
      <w:r>
        <w:instrText xml:space="preserve"> REF _Ref209789802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6F1782" w14:paraId="24FC9A6A" w14:textId="77777777" w:rsidTr="00DE630C">
        <w:trPr>
          <w:jc w:val="center"/>
        </w:trPr>
        <w:tc>
          <w:tcPr>
            <w:tcW w:w="9617" w:type="dxa"/>
          </w:tcPr>
          <w:p w14:paraId="75D55E68" w14:textId="77777777" w:rsidR="00CC6636" w:rsidRPr="009D1A01" w:rsidRDefault="00CC6636" w:rsidP="00CC6636">
            <w:pPr>
              <w:spacing w:after="120"/>
              <w:rPr>
                <w:b/>
                <w:u w:val="single"/>
                <w:lang w:eastAsia="ko-KR"/>
              </w:rPr>
            </w:pPr>
            <w:r w:rsidRPr="00F33226">
              <w:rPr>
                <w:b/>
                <w:u w:val="single"/>
                <w:lang w:eastAsia="ko-KR"/>
              </w:rPr>
              <w:t xml:space="preserve">Issue </w:t>
            </w:r>
            <w:r>
              <w:rPr>
                <w:b/>
                <w:u w:val="single"/>
                <w:lang w:eastAsia="ko-KR"/>
              </w:rPr>
              <w:t>2</w:t>
            </w:r>
            <w:r w:rsidRPr="00F33226">
              <w:rPr>
                <w:b/>
                <w:u w:val="single"/>
                <w:lang w:eastAsia="ko-KR"/>
              </w:rPr>
              <w:t>-1-</w:t>
            </w:r>
            <w:r>
              <w:rPr>
                <w:b/>
                <w:u w:val="single"/>
                <w:lang w:eastAsia="ko-KR"/>
              </w:rPr>
              <w:t>22</w:t>
            </w:r>
            <w:r w:rsidRPr="00F33226">
              <w:rPr>
                <w:b/>
                <w:u w:val="single"/>
                <w:lang w:eastAsia="ko-KR"/>
              </w:rPr>
              <w:t xml:space="preserve">: </w:t>
            </w:r>
            <w:r>
              <w:rPr>
                <w:b/>
                <w:u w:val="single"/>
                <w:lang w:eastAsia="ko-KR"/>
              </w:rPr>
              <w:t>Whether to define capability rules for Type 1 and Type 2 receivers</w:t>
            </w:r>
          </w:p>
          <w:p w14:paraId="1593AE20" w14:textId="77777777" w:rsidR="00CC6636" w:rsidRPr="003E58E6" w:rsidRDefault="00CC6636" w:rsidP="00CC6636">
            <w:pPr>
              <w:pStyle w:val="ListParagraph"/>
              <w:numPr>
                <w:ilvl w:val="0"/>
                <w:numId w:val="30"/>
              </w:numPr>
              <w:overflowPunct w:val="0"/>
              <w:autoSpaceDE w:val="0"/>
              <w:autoSpaceDN w:val="0"/>
              <w:adjustRightInd w:val="0"/>
              <w:spacing w:after="180"/>
              <w:contextualSpacing w:val="0"/>
              <w:textAlignment w:val="baseline"/>
              <w:rPr>
                <w:lang w:eastAsia="zh-CN"/>
              </w:rPr>
            </w:pPr>
            <w:r w:rsidRPr="003E58E6">
              <w:rPr>
                <w:lang w:eastAsia="zh-CN"/>
              </w:rPr>
              <w:t>Proposals</w:t>
            </w:r>
          </w:p>
          <w:p w14:paraId="5D8BBC4B" w14:textId="77777777" w:rsidR="00CC6636" w:rsidRPr="003E58E6" w:rsidRDefault="00CC6636" w:rsidP="00CC6636">
            <w:pPr>
              <w:pStyle w:val="ListParagraph"/>
              <w:numPr>
                <w:ilvl w:val="1"/>
                <w:numId w:val="30"/>
              </w:numPr>
              <w:overflowPunct w:val="0"/>
              <w:autoSpaceDE w:val="0"/>
              <w:autoSpaceDN w:val="0"/>
              <w:adjustRightInd w:val="0"/>
              <w:spacing w:after="180"/>
              <w:contextualSpacing w:val="0"/>
              <w:textAlignment w:val="baseline"/>
              <w:rPr>
                <w:lang w:eastAsia="zh-CN"/>
              </w:rPr>
            </w:pPr>
            <w:r>
              <w:rPr>
                <w:lang w:eastAsia="zh-CN"/>
              </w:rPr>
              <w:t xml:space="preserve">Option 1: </w:t>
            </w:r>
            <w:r w:rsidRPr="009D1A01">
              <w:rPr>
                <w:lang w:val="en-US" w:eastAsia="ko-KR"/>
              </w:rPr>
              <w:t>Don’t define any capability rules related to Type1/2 receivers for demodulation requirements</w:t>
            </w:r>
            <w:r>
              <w:rPr>
                <w:lang w:val="en-US" w:eastAsia="ko-KR"/>
              </w:rPr>
              <w:t>.</w:t>
            </w:r>
          </w:p>
          <w:p w14:paraId="147343CC" w14:textId="77777777" w:rsidR="006F1782" w:rsidRDefault="006F1782" w:rsidP="00DE630C"/>
        </w:tc>
      </w:tr>
    </w:tbl>
    <w:p w14:paraId="60B4B5AB" w14:textId="77777777" w:rsidR="00445C70" w:rsidRDefault="00445C70" w:rsidP="006F1782"/>
    <w:p w14:paraId="51C1C903" w14:textId="618ECCD9" w:rsidR="00CC692C" w:rsidRDefault="00CD0391" w:rsidP="0083696F">
      <w:r>
        <w:t xml:space="preserve">We do not see any specific reason </w:t>
      </w:r>
      <w:r w:rsidR="0083696F">
        <w:t>at this time to</w:t>
      </w:r>
      <w:r>
        <w:t xml:space="preserve"> define capability rules related to the two receiver types</w:t>
      </w:r>
      <w:r w:rsidR="004C3E45">
        <w:t xml:space="preserve"> </w:t>
      </w:r>
      <w:r w:rsidR="0083696F">
        <w:t>for</w:t>
      </w:r>
      <w:r w:rsidR="004C3E45">
        <w:t xml:space="preserve"> demodulation requirements.</w:t>
      </w:r>
    </w:p>
    <w:p w14:paraId="21F41B6C" w14:textId="4CFC6003" w:rsidR="00CD0391" w:rsidRDefault="00CD0391" w:rsidP="00CD0391">
      <w:pPr>
        <w:pStyle w:val="RAN4proposal"/>
      </w:pPr>
      <w:r>
        <w:t>Do not define any capability rules related to the two receiver types (OOK and OFDM).</w:t>
      </w:r>
    </w:p>
    <w:p w14:paraId="318024AB" w14:textId="77777777" w:rsidR="00CD0391" w:rsidRDefault="00CD0391" w:rsidP="006F1782"/>
    <w:p w14:paraId="00431B97" w14:textId="77777777" w:rsidR="00A12DE9" w:rsidRPr="003D7B6F" w:rsidRDefault="00A12DE9" w:rsidP="00A12DE9">
      <w:pPr>
        <w:pStyle w:val="RAN4H3"/>
        <w:rPr>
          <w:lang w:eastAsia="ko-KR"/>
        </w:rPr>
      </w:pPr>
      <w:r w:rsidRPr="003D7B6F">
        <w:rPr>
          <w:lang w:eastAsia="ko-KR"/>
        </w:rPr>
        <w:t>Whether to re-u</w:t>
      </w:r>
      <w:r>
        <w:rPr>
          <w:lang w:eastAsia="ko-KR"/>
        </w:rPr>
        <w:t>s</w:t>
      </w:r>
      <w:r w:rsidRPr="003D7B6F">
        <w:rPr>
          <w:lang w:eastAsia="ko-KR"/>
        </w:rPr>
        <w:t xml:space="preserve">e </w:t>
      </w:r>
      <w:r w:rsidRPr="003D7B6F">
        <w:rPr>
          <w:lang w:val="en-US" w:eastAsia="ko-KR"/>
        </w:rPr>
        <w:t>the definition from RAN4 RF for the receiver types</w:t>
      </w:r>
      <w:r>
        <w:rPr>
          <w:lang w:val="en-US" w:eastAsia="ko-KR"/>
        </w:rPr>
        <w:t xml:space="preserve"> (if separate requirements are introduced)</w:t>
      </w:r>
    </w:p>
    <w:p w14:paraId="23B63DD2" w14:textId="24EF5854" w:rsidR="006F1782" w:rsidRDefault="004B5809" w:rsidP="006F1782">
      <w:r>
        <w:t>In RAN4#116 it was brought up,</w:t>
      </w:r>
      <w:r w:rsidRPr="004B5809">
        <w:t xml:space="preserve"> </w:t>
      </w:r>
      <w:r>
        <w:t>w</w:t>
      </w:r>
      <w:r w:rsidRPr="004B5809">
        <w:t>hether to re-use the definition from RAN4 RF for the receiver types</w:t>
      </w:r>
      <w:r>
        <w:t xml:space="preserve"> (see </w:t>
      </w:r>
      <w:r>
        <w:fldChar w:fldCharType="begin"/>
      </w:r>
      <w:r>
        <w:instrText xml:space="preserve"> REF _Ref209789802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6F1782" w14:paraId="23181976" w14:textId="77777777" w:rsidTr="00DE630C">
        <w:trPr>
          <w:jc w:val="center"/>
        </w:trPr>
        <w:tc>
          <w:tcPr>
            <w:tcW w:w="9617" w:type="dxa"/>
          </w:tcPr>
          <w:p w14:paraId="63DC091B" w14:textId="77777777" w:rsidR="00465093" w:rsidRPr="003D7B6F" w:rsidRDefault="00465093" w:rsidP="00465093">
            <w:pPr>
              <w:spacing w:after="120"/>
              <w:rPr>
                <w:b/>
                <w:u w:val="single"/>
                <w:lang w:eastAsia="ko-KR"/>
              </w:rPr>
            </w:pPr>
            <w:r w:rsidRPr="003D7B6F">
              <w:rPr>
                <w:b/>
                <w:u w:val="single"/>
                <w:lang w:eastAsia="ko-KR"/>
              </w:rPr>
              <w:t xml:space="preserve">Issue </w:t>
            </w:r>
            <w:r>
              <w:rPr>
                <w:b/>
                <w:u w:val="single"/>
                <w:lang w:eastAsia="ko-KR"/>
              </w:rPr>
              <w:t>2</w:t>
            </w:r>
            <w:r w:rsidRPr="003D7B6F">
              <w:rPr>
                <w:b/>
                <w:u w:val="single"/>
                <w:lang w:eastAsia="ko-KR"/>
              </w:rPr>
              <w:t>-1-</w:t>
            </w:r>
            <w:r>
              <w:rPr>
                <w:b/>
                <w:u w:val="single"/>
                <w:lang w:eastAsia="ko-KR"/>
              </w:rPr>
              <w:t>23</w:t>
            </w:r>
            <w:r w:rsidRPr="003D7B6F">
              <w:rPr>
                <w:b/>
                <w:u w:val="single"/>
                <w:lang w:eastAsia="ko-KR"/>
              </w:rPr>
              <w:t>: Whether to re-u</w:t>
            </w:r>
            <w:r>
              <w:rPr>
                <w:b/>
                <w:u w:val="single"/>
                <w:lang w:eastAsia="ko-KR"/>
              </w:rPr>
              <w:t>s</w:t>
            </w:r>
            <w:r w:rsidRPr="003D7B6F">
              <w:rPr>
                <w:b/>
                <w:u w:val="single"/>
                <w:lang w:eastAsia="ko-KR"/>
              </w:rPr>
              <w:t xml:space="preserve">e </w:t>
            </w:r>
            <w:r w:rsidRPr="003D7B6F">
              <w:rPr>
                <w:b/>
                <w:u w:val="single"/>
                <w:lang w:val="en-US" w:eastAsia="ko-KR"/>
              </w:rPr>
              <w:t>the definition from RAN4 RF for the receiver types</w:t>
            </w:r>
            <w:r>
              <w:rPr>
                <w:b/>
                <w:u w:val="single"/>
                <w:lang w:val="en-US" w:eastAsia="ko-KR"/>
              </w:rPr>
              <w:t xml:space="preserve"> (if separate requirements are introduced)</w:t>
            </w:r>
          </w:p>
          <w:p w14:paraId="0B5629AD" w14:textId="77777777" w:rsidR="00465093" w:rsidRPr="003E58E6" w:rsidRDefault="00465093" w:rsidP="00465093">
            <w:pPr>
              <w:pStyle w:val="ListParagraph"/>
              <w:numPr>
                <w:ilvl w:val="0"/>
                <w:numId w:val="30"/>
              </w:numPr>
              <w:overflowPunct w:val="0"/>
              <w:autoSpaceDE w:val="0"/>
              <w:autoSpaceDN w:val="0"/>
              <w:adjustRightInd w:val="0"/>
              <w:spacing w:after="180"/>
              <w:contextualSpacing w:val="0"/>
              <w:textAlignment w:val="baseline"/>
              <w:rPr>
                <w:lang w:eastAsia="zh-CN"/>
              </w:rPr>
            </w:pPr>
            <w:r w:rsidRPr="003E58E6">
              <w:rPr>
                <w:lang w:eastAsia="zh-CN"/>
              </w:rPr>
              <w:t>Proposals</w:t>
            </w:r>
          </w:p>
          <w:p w14:paraId="038995A9" w14:textId="77777777" w:rsidR="00465093" w:rsidRPr="00BC22A2" w:rsidRDefault="00465093" w:rsidP="00465093">
            <w:pPr>
              <w:pStyle w:val="ListParagraph"/>
              <w:numPr>
                <w:ilvl w:val="1"/>
                <w:numId w:val="30"/>
              </w:numPr>
              <w:overflowPunct w:val="0"/>
              <w:autoSpaceDE w:val="0"/>
              <w:autoSpaceDN w:val="0"/>
              <w:adjustRightInd w:val="0"/>
              <w:spacing w:after="180"/>
              <w:contextualSpacing w:val="0"/>
              <w:textAlignment w:val="baseline"/>
              <w:rPr>
                <w:lang w:eastAsia="zh-CN"/>
              </w:rPr>
            </w:pPr>
            <w:r>
              <w:rPr>
                <w:lang w:eastAsia="zh-CN"/>
              </w:rPr>
              <w:t xml:space="preserve">Option 1: </w:t>
            </w:r>
            <w:r>
              <w:rPr>
                <w:lang w:val="en-US" w:eastAsia="ko-KR"/>
              </w:rPr>
              <w:t>If agreed to introduce two sets of requirements, then re-use the definition from RAN4 RF for the receiver types.</w:t>
            </w:r>
          </w:p>
          <w:p w14:paraId="216E64A7" w14:textId="77777777" w:rsidR="006F1782" w:rsidRDefault="006F1782" w:rsidP="00DE630C"/>
        </w:tc>
      </w:tr>
    </w:tbl>
    <w:p w14:paraId="2784684E" w14:textId="77777777" w:rsidR="00445C70" w:rsidRDefault="00445C70" w:rsidP="006F1782"/>
    <w:p w14:paraId="6E957F95" w14:textId="108E3EE1" w:rsidR="006F1782" w:rsidRDefault="00F873C6" w:rsidP="006F1782">
      <w:r>
        <w:t xml:space="preserve">If </w:t>
      </w:r>
      <w:r w:rsidR="0059091A">
        <w:t>two sets of requirements are introduced, we are fine with re-using the definition from RAN4 RF for the receiver types.</w:t>
      </w:r>
    </w:p>
    <w:p w14:paraId="260068DE" w14:textId="14A32FE2" w:rsidR="0059091A" w:rsidRDefault="0059091A" w:rsidP="0059091A">
      <w:pPr>
        <w:pStyle w:val="RAN4proposal"/>
      </w:pPr>
      <w:r>
        <w:rPr>
          <w:lang w:val="en-US" w:eastAsia="ko-KR"/>
        </w:rPr>
        <w:lastRenderedPageBreak/>
        <w:t>If agreed to introduce two sets of requirements, then re-use the definition from RAN4 RF for the receiver types (Option 1).</w:t>
      </w:r>
    </w:p>
    <w:p w14:paraId="26A6FD2D" w14:textId="77777777" w:rsidR="00CD0391" w:rsidRDefault="00CD0391" w:rsidP="006F1782"/>
    <w:p w14:paraId="779ED4A7" w14:textId="77777777" w:rsidR="00A12DE9" w:rsidRDefault="00A12DE9" w:rsidP="00A12DE9">
      <w:pPr>
        <w:pStyle w:val="RAN4H3"/>
        <w:rPr>
          <w:lang w:eastAsia="ko-KR"/>
        </w:rPr>
      </w:pPr>
      <w:r>
        <w:rPr>
          <w:lang w:eastAsia="ko-KR"/>
        </w:rPr>
        <w:t xml:space="preserve">Number of coded </w:t>
      </w:r>
      <w:r w:rsidRPr="002C5790">
        <w:rPr>
          <w:lang w:eastAsia="ko-KR"/>
        </w:rPr>
        <w:t xml:space="preserve">bits after </w:t>
      </w:r>
      <w:r>
        <w:rPr>
          <w:lang w:eastAsia="ko-KR"/>
        </w:rPr>
        <w:t>rate-matching</w:t>
      </w:r>
    </w:p>
    <w:p w14:paraId="73AFA8B7" w14:textId="06E0AE9B" w:rsidR="003212F3" w:rsidRDefault="000E610E" w:rsidP="003212F3">
      <w:r>
        <w:t xml:space="preserve">In RAN4#116 it was discussed how many coded bits to use after rate-matching (see </w:t>
      </w:r>
      <w:r>
        <w:fldChar w:fldCharType="begin"/>
      </w:r>
      <w:r>
        <w:instrText xml:space="preserve"> REF _Ref209789802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3212F3" w14:paraId="528C8972" w14:textId="77777777" w:rsidTr="00DE630C">
        <w:trPr>
          <w:jc w:val="center"/>
        </w:trPr>
        <w:tc>
          <w:tcPr>
            <w:tcW w:w="9617" w:type="dxa"/>
          </w:tcPr>
          <w:p w14:paraId="004E4515" w14:textId="77777777" w:rsidR="00655EAB" w:rsidRDefault="00655EAB" w:rsidP="00655EAB">
            <w:pPr>
              <w:spacing w:after="120"/>
              <w:rPr>
                <w:b/>
                <w:u w:val="single"/>
                <w:lang w:eastAsia="ko-KR"/>
              </w:rPr>
            </w:pPr>
            <w:r w:rsidRPr="00C16C28">
              <w:rPr>
                <w:b/>
                <w:u w:val="single"/>
                <w:lang w:eastAsia="ko-KR"/>
              </w:rPr>
              <w:t xml:space="preserve">Issue </w:t>
            </w:r>
            <w:r>
              <w:rPr>
                <w:b/>
                <w:u w:val="single"/>
                <w:lang w:eastAsia="ko-KR"/>
              </w:rPr>
              <w:t>2</w:t>
            </w:r>
            <w:r w:rsidRPr="00C16C28">
              <w:rPr>
                <w:b/>
                <w:u w:val="single"/>
                <w:lang w:eastAsia="ko-KR"/>
              </w:rPr>
              <w:t>-1-</w:t>
            </w:r>
            <w:r>
              <w:rPr>
                <w:b/>
                <w:u w:val="single"/>
                <w:lang w:eastAsia="ko-KR"/>
              </w:rPr>
              <w:t>25</w:t>
            </w:r>
            <w:r w:rsidRPr="00C16C28">
              <w:rPr>
                <w:b/>
                <w:u w:val="single"/>
                <w:lang w:eastAsia="ko-KR"/>
              </w:rPr>
              <w:t>:</w:t>
            </w:r>
            <w:r>
              <w:rPr>
                <w:b/>
                <w:u w:val="single"/>
                <w:lang w:eastAsia="ko-KR"/>
              </w:rPr>
              <w:t xml:space="preserve"> Number of coded </w:t>
            </w:r>
            <w:r w:rsidRPr="002C5790">
              <w:rPr>
                <w:b/>
                <w:u w:val="single"/>
                <w:lang w:eastAsia="ko-KR"/>
              </w:rPr>
              <w:t xml:space="preserve">bits after </w:t>
            </w:r>
            <w:r>
              <w:rPr>
                <w:b/>
                <w:u w:val="single"/>
                <w:lang w:eastAsia="ko-KR"/>
              </w:rPr>
              <w:t>rate-matching</w:t>
            </w:r>
          </w:p>
          <w:p w14:paraId="55BCF6EB" w14:textId="77777777" w:rsidR="00655EAB" w:rsidRPr="00B353F7" w:rsidRDefault="00655EAB" w:rsidP="00655EAB">
            <w:pPr>
              <w:pStyle w:val="ListParagraph"/>
              <w:numPr>
                <w:ilvl w:val="0"/>
                <w:numId w:val="30"/>
              </w:numPr>
              <w:overflowPunct w:val="0"/>
              <w:autoSpaceDE w:val="0"/>
              <w:autoSpaceDN w:val="0"/>
              <w:adjustRightInd w:val="0"/>
              <w:spacing w:after="180"/>
              <w:contextualSpacing w:val="0"/>
              <w:textAlignment w:val="baseline"/>
              <w:rPr>
                <w:lang w:eastAsia="zh-CN"/>
              </w:rPr>
            </w:pPr>
            <w:r>
              <w:rPr>
                <w:lang w:eastAsia="zh-CN"/>
              </w:rPr>
              <w:t>A</w:t>
            </w:r>
            <w:r w:rsidRPr="00B353F7">
              <w:rPr>
                <w:lang w:eastAsia="zh-CN"/>
              </w:rPr>
              <w:t>greement:</w:t>
            </w:r>
          </w:p>
          <w:p w14:paraId="4D59695E" w14:textId="77777777" w:rsidR="00655EAB" w:rsidRDefault="00655EAB" w:rsidP="00655EAB">
            <w:pPr>
              <w:pStyle w:val="ListParagraph"/>
              <w:numPr>
                <w:ilvl w:val="1"/>
                <w:numId w:val="30"/>
              </w:numPr>
              <w:overflowPunct w:val="0"/>
              <w:autoSpaceDE w:val="0"/>
              <w:autoSpaceDN w:val="0"/>
              <w:adjustRightInd w:val="0"/>
              <w:spacing w:after="180"/>
              <w:contextualSpacing w:val="0"/>
              <w:textAlignment w:val="baseline"/>
              <w:rPr>
                <w:lang w:eastAsia="zh-CN"/>
              </w:rPr>
            </w:pPr>
            <w:r w:rsidRPr="006B6ABD">
              <w:rPr>
                <w:lang w:eastAsia="zh-CN"/>
              </w:rPr>
              <w:t xml:space="preserve"> [12, 16] for 2 </w:t>
            </w:r>
            <w:r>
              <w:rPr>
                <w:lang w:eastAsia="zh-CN"/>
              </w:rPr>
              <w:t xml:space="preserve">info </w:t>
            </w:r>
            <w:r w:rsidRPr="006B6ABD">
              <w:rPr>
                <w:lang w:eastAsia="zh-CN"/>
              </w:rPr>
              <w:t>bits</w:t>
            </w:r>
          </w:p>
          <w:p w14:paraId="7A2C14C2" w14:textId="77777777" w:rsidR="00655EAB" w:rsidRDefault="00655EAB" w:rsidP="00655EAB">
            <w:pPr>
              <w:pStyle w:val="ListParagraph"/>
              <w:numPr>
                <w:ilvl w:val="1"/>
                <w:numId w:val="30"/>
              </w:numPr>
              <w:overflowPunct w:val="0"/>
              <w:autoSpaceDE w:val="0"/>
              <w:autoSpaceDN w:val="0"/>
              <w:adjustRightInd w:val="0"/>
              <w:spacing w:after="180"/>
              <w:contextualSpacing w:val="0"/>
              <w:textAlignment w:val="baseline"/>
              <w:rPr>
                <w:lang w:eastAsia="zh-CN"/>
              </w:rPr>
            </w:pPr>
            <w:r w:rsidRPr="006B6ABD">
              <w:rPr>
                <w:lang w:eastAsia="zh-CN"/>
              </w:rPr>
              <w:t>32 for 5 info bits</w:t>
            </w:r>
          </w:p>
          <w:p w14:paraId="08255FF9" w14:textId="77777777" w:rsidR="00655EAB" w:rsidRPr="00B353F7" w:rsidRDefault="00655EAB" w:rsidP="00655EAB">
            <w:pPr>
              <w:pStyle w:val="ListParagraph"/>
              <w:numPr>
                <w:ilvl w:val="1"/>
                <w:numId w:val="30"/>
              </w:numPr>
              <w:overflowPunct w:val="0"/>
              <w:autoSpaceDE w:val="0"/>
              <w:autoSpaceDN w:val="0"/>
              <w:adjustRightInd w:val="0"/>
              <w:spacing w:after="180"/>
              <w:contextualSpacing w:val="0"/>
              <w:textAlignment w:val="baseline"/>
              <w:rPr>
                <w:lang w:eastAsia="zh-CN"/>
              </w:rPr>
            </w:pPr>
            <w:r>
              <w:rPr>
                <w:lang w:eastAsia="zh-CN"/>
              </w:rPr>
              <w:t>Other options are not precluded</w:t>
            </w:r>
          </w:p>
          <w:p w14:paraId="34E8658C" w14:textId="77777777" w:rsidR="003212F3" w:rsidRDefault="003212F3" w:rsidP="00DE630C"/>
        </w:tc>
      </w:tr>
    </w:tbl>
    <w:p w14:paraId="5EBDD5E1" w14:textId="77777777" w:rsidR="00093BB5" w:rsidRDefault="00093BB5" w:rsidP="003212F3"/>
    <w:p w14:paraId="3F865ACA" w14:textId="520071DC" w:rsidR="00093BB5" w:rsidRPr="00093BB5" w:rsidRDefault="00093BB5" w:rsidP="00093BB5">
      <w:pPr>
        <w:rPr>
          <w:lang w:val="en-US"/>
        </w:rPr>
      </w:pPr>
      <w:r w:rsidRPr="00093BB5">
        <w:t xml:space="preserve">If the LP-WUS sequence is generated with OOK4 M=4 and sequence length of 24 the LP-WUS would fit into a NR slot as illustrated in </w:t>
      </w:r>
      <w:r>
        <w:fldChar w:fldCharType="begin"/>
      </w:r>
      <w:r>
        <w:instrText xml:space="preserve"> REF _Ref210310033 \h </w:instrText>
      </w:r>
      <w:r>
        <w:fldChar w:fldCharType="separate"/>
      </w:r>
      <w:r>
        <w:t xml:space="preserve">Figure </w:t>
      </w:r>
      <w:r>
        <w:rPr>
          <w:noProof/>
        </w:rPr>
        <w:t>2</w:t>
      </w:r>
      <w:r>
        <w:fldChar w:fldCharType="end"/>
      </w:r>
      <w:r>
        <w:t xml:space="preserve">. </w:t>
      </w:r>
      <w:r w:rsidR="00D74DF9">
        <w:t xml:space="preserve">As this would be a “practical” and </w:t>
      </w:r>
      <w:r w:rsidR="00261E21">
        <w:t xml:space="preserve">optimized solution </w:t>
      </w:r>
      <w:r w:rsidR="00EC0542">
        <w:t xml:space="preserve">it could be considered selecting </w:t>
      </w:r>
      <w:r w:rsidR="00F057E1">
        <w:t>“L</w:t>
      </w:r>
      <w:r w:rsidR="00A676A5" w:rsidRPr="008A17CD">
        <w:rPr>
          <w:vertAlign w:val="subscript"/>
        </w:rPr>
        <w:t>RM</w:t>
      </w:r>
      <w:r w:rsidR="00F057E1">
        <w:t xml:space="preserve">” </w:t>
      </w:r>
      <w:r w:rsidR="0010160B">
        <w:t xml:space="preserve">matching </w:t>
      </w:r>
      <w:r w:rsidR="00C06ADA">
        <w:t xml:space="preserve">a configuration </w:t>
      </w:r>
      <w:r w:rsidR="00BC22BC">
        <w:t>for 1 slot</w:t>
      </w:r>
      <w:r w:rsidRPr="00093BB5">
        <w:t>.</w:t>
      </w:r>
      <w:r w:rsidRPr="00093BB5">
        <w:rPr>
          <w:lang w:val="en-US"/>
        </w:rPr>
        <w:t> </w:t>
      </w:r>
    </w:p>
    <w:p w14:paraId="4415F584" w14:textId="77777777" w:rsidR="00093BB5" w:rsidRDefault="00093BB5" w:rsidP="00093BB5">
      <w:pPr>
        <w:keepNext/>
      </w:pPr>
      <w:r w:rsidRPr="00093BB5">
        <w:rPr>
          <w:noProof/>
          <w:lang w:val="en-US"/>
        </w:rPr>
        <w:drawing>
          <wp:inline distT="0" distB="0" distL="0" distR="0" wp14:anchorId="66A7697A" wp14:editId="636BA9AC">
            <wp:extent cx="4810125" cy="1104900"/>
            <wp:effectExtent l="0" t="0" r="0" b="0"/>
            <wp:docPr id="1397486006" name="Picture 4"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ict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0125" cy="1104900"/>
                    </a:xfrm>
                    <a:prstGeom prst="rect">
                      <a:avLst/>
                    </a:prstGeom>
                    <a:noFill/>
                    <a:ln>
                      <a:noFill/>
                    </a:ln>
                  </pic:spPr>
                </pic:pic>
              </a:graphicData>
            </a:graphic>
          </wp:inline>
        </w:drawing>
      </w:r>
    </w:p>
    <w:p w14:paraId="1973106C" w14:textId="6A079C83" w:rsidR="00093BB5" w:rsidRPr="00093BB5" w:rsidRDefault="00093BB5" w:rsidP="00093BB5">
      <w:pPr>
        <w:pStyle w:val="Caption"/>
        <w:jc w:val="left"/>
        <w:rPr>
          <w:lang w:val="en-US"/>
        </w:rPr>
      </w:pPr>
      <w:bookmarkStart w:id="13" w:name="_Ref210310033"/>
      <w:r>
        <w:t xml:space="preserve">Figure </w:t>
      </w:r>
      <w:r>
        <w:fldChar w:fldCharType="begin"/>
      </w:r>
      <w:r>
        <w:instrText xml:space="preserve"> SEQ Figure \* ARABIC </w:instrText>
      </w:r>
      <w:r>
        <w:fldChar w:fldCharType="separate"/>
      </w:r>
      <w:r>
        <w:rPr>
          <w:noProof/>
        </w:rPr>
        <w:t>2</w:t>
      </w:r>
      <w:r>
        <w:fldChar w:fldCharType="end"/>
      </w:r>
      <w:bookmarkEnd w:id="13"/>
      <w:r w:rsidRPr="00093BB5">
        <w:t xml:space="preserve"> Illustration of a possible LP-WUS setup. In this configuration can LP-WUS with OOK4 M=2 L</w:t>
      </w:r>
      <w:r w:rsidR="00A676A5" w:rsidRPr="008A17CD">
        <w:rPr>
          <w:vertAlign w:val="subscript"/>
        </w:rPr>
        <w:t>RM</w:t>
      </w:r>
      <w:r w:rsidRPr="00093BB5">
        <w:t>=12 and OOK4 M=4 L</w:t>
      </w:r>
      <w:r w:rsidR="00A676A5" w:rsidRPr="008A17CD">
        <w:rPr>
          <w:vertAlign w:val="subscript"/>
        </w:rPr>
        <w:t>RM</w:t>
      </w:r>
      <w:r w:rsidRPr="00093BB5">
        <w:t>=24 </w:t>
      </w:r>
      <w:r w:rsidRPr="00093BB5">
        <w:rPr>
          <w:lang w:val="en-US"/>
        </w:rPr>
        <w:t> </w:t>
      </w:r>
    </w:p>
    <w:p w14:paraId="5C78C00D" w14:textId="121BE81E" w:rsidR="00093BB5" w:rsidRPr="00093BB5" w:rsidRDefault="005C4D84" w:rsidP="003212F3">
      <w:pPr>
        <w:rPr>
          <w:lang w:val="en-US"/>
        </w:rPr>
      </w:pPr>
      <w:r>
        <w:rPr>
          <w:lang w:val="en-US"/>
        </w:rPr>
        <w:t xml:space="preserve">For our simulation we have conducted test with </w:t>
      </w:r>
      <w:r w:rsidR="00B4240F">
        <w:rPr>
          <w:lang w:val="en-US"/>
        </w:rPr>
        <w:t>info</w:t>
      </w:r>
      <w:r w:rsidR="00A90844">
        <w:rPr>
          <w:lang w:val="en-US"/>
        </w:rPr>
        <w:t>-</w:t>
      </w:r>
      <w:r w:rsidR="00B4240F">
        <w:rPr>
          <w:lang w:val="en-US"/>
        </w:rPr>
        <w:t>bit=5 and</w:t>
      </w:r>
      <w:r>
        <w:rPr>
          <w:lang w:val="en-US"/>
        </w:rPr>
        <w:t xml:space="preserve"> L</w:t>
      </w:r>
      <w:r w:rsidR="00A676A5" w:rsidRPr="008A17CD">
        <w:rPr>
          <w:vertAlign w:val="subscript"/>
        </w:rPr>
        <w:t>RM</w:t>
      </w:r>
      <w:r>
        <w:rPr>
          <w:lang w:val="en-US"/>
        </w:rPr>
        <w:t xml:space="preserve">=24 </w:t>
      </w:r>
      <w:r w:rsidR="00B12A0E">
        <w:rPr>
          <w:lang w:val="en-US"/>
        </w:rPr>
        <w:t xml:space="preserve">to </w:t>
      </w:r>
      <w:r w:rsidR="00CE138F">
        <w:rPr>
          <w:lang w:val="en-US"/>
        </w:rPr>
        <w:t xml:space="preserve">compare </w:t>
      </w:r>
      <w:r w:rsidR="000F759E">
        <w:rPr>
          <w:lang w:val="en-US"/>
        </w:rPr>
        <w:t xml:space="preserve">with </w:t>
      </w:r>
      <w:r w:rsidR="00B12A0E">
        <w:rPr>
          <w:lang w:val="en-US"/>
        </w:rPr>
        <w:t>the L</w:t>
      </w:r>
      <w:r w:rsidR="00A676A5" w:rsidRPr="008A17CD">
        <w:rPr>
          <w:vertAlign w:val="subscript"/>
        </w:rPr>
        <w:t>RM</w:t>
      </w:r>
      <w:r w:rsidR="00B12A0E">
        <w:rPr>
          <w:lang w:val="en-US"/>
        </w:rPr>
        <w:t>=32 agreed</w:t>
      </w:r>
      <w:r w:rsidR="00CE138F">
        <w:rPr>
          <w:lang w:val="en-US"/>
        </w:rPr>
        <w:t xml:space="preserve"> </w:t>
      </w:r>
      <w:r w:rsidR="00B12A0E">
        <w:rPr>
          <w:lang w:val="en-US"/>
        </w:rPr>
        <w:t>test</w:t>
      </w:r>
      <w:r w:rsidR="006679AF">
        <w:rPr>
          <w:lang w:val="en-US"/>
        </w:rPr>
        <w:t>. As the test with L</w:t>
      </w:r>
      <w:r w:rsidR="00A676A5" w:rsidRPr="008A17CD">
        <w:rPr>
          <w:vertAlign w:val="subscript"/>
        </w:rPr>
        <w:t>RM</w:t>
      </w:r>
      <w:r w:rsidR="006679AF">
        <w:rPr>
          <w:lang w:val="en-US"/>
        </w:rPr>
        <w:t xml:space="preserve">=24 </w:t>
      </w:r>
      <w:r w:rsidR="000F759E">
        <w:rPr>
          <w:lang w:val="en-US"/>
        </w:rPr>
        <w:t>showed</w:t>
      </w:r>
      <w:r w:rsidR="006679AF">
        <w:rPr>
          <w:lang w:val="en-US"/>
        </w:rPr>
        <w:t xml:space="preserve"> a bit worse performance than for the test with L</w:t>
      </w:r>
      <w:r w:rsidR="00C42886" w:rsidRPr="008A17CD">
        <w:rPr>
          <w:vertAlign w:val="subscript"/>
        </w:rPr>
        <w:t>RM</w:t>
      </w:r>
      <w:r w:rsidR="006679AF">
        <w:rPr>
          <w:lang w:val="en-US"/>
        </w:rPr>
        <w:t xml:space="preserve">=32 </w:t>
      </w:r>
      <w:r w:rsidR="000F759E">
        <w:rPr>
          <w:lang w:val="en-US"/>
        </w:rPr>
        <w:t>we suggest continuing the performance validation based on L=32.</w:t>
      </w:r>
    </w:p>
    <w:p w14:paraId="3DD76717" w14:textId="4208980C" w:rsidR="00184B37" w:rsidRDefault="007E7A10" w:rsidP="003212F3">
      <w:r>
        <w:t xml:space="preserve">Based on our simulation results in </w:t>
      </w:r>
      <w:r>
        <w:fldChar w:fldCharType="begin"/>
      </w:r>
      <w:r>
        <w:instrText xml:space="preserve"> REF _Ref210139851 \r \h </w:instrText>
      </w:r>
      <w:r>
        <w:fldChar w:fldCharType="separate"/>
      </w:r>
      <w:r>
        <w:t>[2]</w:t>
      </w:r>
      <w:r>
        <w:fldChar w:fldCharType="end"/>
      </w:r>
      <w:r>
        <w:t xml:space="preserve"> we see no significant difference between </w:t>
      </w:r>
      <w:r w:rsidR="00BC0B54">
        <w:t>L</w:t>
      </w:r>
      <w:r w:rsidR="008A17CD" w:rsidRPr="008A17CD">
        <w:rPr>
          <w:vertAlign w:val="subscript"/>
        </w:rPr>
        <w:t>RM</w:t>
      </w:r>
      <w:r w:rsidR="00BC0B54">
        <w:t>=12 or L</w:t>
      </w:r>
      <w:r w:rsidR="008A17CD" w:rsidRPr="008A17CD">
        <w:rPr>
          <w:vertAlign w:val="subscript"/>
        </w:rPr>
        <w:t>RM</w:t>
      </w:r>
      <w:r w:rsidR="00BC0B54">
        <w:t xml:space="preserve">=16 </w:t>
      </w:r>
      <w:r w:rsidR="00706CB7">
        <w:t>for 2 info bits, hence we support using L</w:t>
      </w:r>
      <w:r w:rsidR="008A17CD" w:rsidRPr="008A17CD">
        <w:rPr>
          <w:vertAlign w:val="subscript"/>
        </w:rPr>
        <w:t>RM</w:t>
      </w:r>
      <w:r w:rsidR="00706CB7">
        <w:t>=12 for requirement definition. In addition</w:t>
      </w:r>
      <w:r w:rsidR="0036510B">
        <w:t>,</w:t>
      </w:r>
      <w:r w:rsidR="00706CB7">
        <w:t xml:space="preserve"> we have simulation L</w:t>
      </w:r>
      <w:r w:rsidR="008A17CD" w:rsidRPr="008A17CD">
        <w:rPr>
          <w:vertAlign w:val="subscript"/>
        </w:rPr>
        <w:t>RM</w:t>
      </w:r>
      <w:r w:rsidR="00706CB7">
        <w:t>=24 for 5 info bits and also here we see no difference between L</w:t>
      </w:r>
      <w:r w:rsidR="008A17CD" w:rsidRPr="008A17CD">
        <w:rPr>
          <w:vertAlign w:val="subscript"/>
        </w:rPr>
        <w:t>RM</w:t>
      </w:r>
      <w:r w:rsidR="00706CB7">
        <w:t>=24 or L</w:t>
      </w:r>
      <w:r w:rsidR="008A17CD" w:rsidRPr="008A17CD">
        <w:rPr>
          <w:vertAlign w:val="subscript"/>
        </w:rPr>
        <w:t>RM</w:t>
      </w:r>
      <w:r w:rsidR="00706CB7">
        <w:t>=32 for 5 info bits.</w:t>
      </w:r>
    </w:p>
    <w:p w14:paraId="01900279" w14:textId="77777777" w:rsidR="007E7A10" w:rsidRDefault="007E7A10" w:rsidP="003212F3"/>
    <w:p w14:paraId="048ED294" w14:textId="119E8953" w:rsidR="003B0469" w:rsidRPr="003B0469" w:rsidRDefault="00E10C79" w:rsidP="003B0469">
      <w:pPr>
        <w:pStyle w:val="RAN4proposal"/>
      </w:pPr>
      <w:r>
        <w:t>Set the n</w:t>
      </w:r>
      <w:r w:rsidR="003B0469">
        <w:t>umber of coded bits after ra</w:t>
      </w:r>
      <w:r w:rsidR="007E7A10">
        <w:t>t</w:t>
      </w:r>
      <w:r w:rsidR="003B0469">
        <w:t>e matching as follows (L</w:t>
      </w:r>
      <w:r w:rsidR="008A17CD" w:rsidRPr="008A17CD">
        <w:rPr>
          <w:vertAlign w:val="subscript"/>
        </w:rPr>
        <w:t>RM</w:t>
      </w:r>
      <w:r w:rsidR="003B0469">
        <w:t>):</w:t>
      </w:r>
      <w:r w:rsidR="003B0469">
        <w:br/>
      </w:r>
      <w:r w:rsidR="002B580D">
        <w:t xml:space="preserve">- </w:t>
      </w:r>
      <w:r w:rsidR="008A17CD">
        <w:t xml:space="preserve">for </w:t>
      </w:r>
      <w:r w:rsidR="003B0469">
        <w:t>2 info bits set L</w:t>
      </w:r>
      <w:r w:rsidR="008A17CD" w:rsidRPr="008A17CD">
        <w:rPr>
          <w:vertAlign w:val="subscript"/>
        </w:rPr>
        <w:t>RM</w:t>
      </w:r>
      <w:r w:rsidR="003B0469">
        <w:t>=12</w:t>
      </w:r>
      <w:r w:rsidR="003B0469">
        <w:br/>
      </w:r>
      <w:r w:rsidR="002B580D">
        <w:t xml:space="preserve">- </w:t>
      </w:r>
      <w:r w:rsidR="008A17CD">
        <w:t xml:space="preserve">for </w:t>
      </w:r>
      <w:r w:rsidR="003B0469">
        <w:t>5 info bits set L</w:t>
      </w:r>
      <w:r w:rsidR="008A17CD" w:rsidRPr="008A17CD">
        <w:rPr>
          <w:vertAlign w:val="subscript"/>
        </w:rPr>
        <w:t>RM</w:t>
      </w:r>
      <w:r w:rsidR="003B0469">
        <w:t>=32</w:t>
      </w:r>
    </w:p>
    <w:p w14:paraId="49AC4840" w14:textId="77777777" w:rsidR="00184B37" w:rsidRDefault="00184B37" w:rsidP="003212F3"/>
    <w:p w14:paraId="007398C2" w14:textId="5CE34150" w:rsidR="00A12DE9" w:rsidRDefault="00A12DE9" w:rsidP="00A12DE9">
      <w:pPr>
        <w:pStyle w:val="RAN4H3"/>
        <w:rPr>
          <w:lang w:eastAsia="ko-KR"/>
        </w:rPr>
      </w:pPr>
      <w:r>
        <w:rPr>
          <w:lang w:eastAsia="ko-KR"/>
        </w:rPr>
        <w:t>Choice of M for OF</w:t>
      </w:r>
      <w:r w:rsidR="00DA128D">
        <w:rPr>
          <w:lang w:eastAsia="ko-KR"/>
        </w:rPr>
        <w:t>D</w:t>
      </w:r>
      <w:r>
        <w:rPr>
          <w:lang w:eastAsia="ko-KR"/>
        </w:rPr>
        <w:t>M receiver</w:t>
      </w:r>
    </w:p>
    <w:p w14:paraId="2E2C5BF4" w14:textId="711B7A15" w:rsidR="003212F3" w:rsidRDefault="009A51F2" w:rsidP="003212F3">
      <w:r>
        <w:t xml:space="preserve">In RAN4#116 it was agreed to use M=1 and M=4 for OFDM receiver configuration </w:t>
      </w:r>
      <w:r w:rsidR="004331DC">
        <w:t xml:space="preserve">as a starting point (see </w:t>
      </w:r>
      <w:r w:rsidR="004331DC">
        <w:fldChar w:fldCharType="begin"/>
      </w:r>
      <w:r w:rsidR="004331DC">
        <w:instrText xml:space="preserve"> REF _Ref209789802 \r \h </w:instrText>
      </w:r>
      <w:r w:rsidR="004331DC">
        <w:fldChar w:fldCharType="separate"/>
      </w:r>
      <w:r w:rsidR="004331DC">
        <w:t>[1]</w:t>
      </w:r>
      <w:r w:rsidR="004331DC">
        <w:fldChar w:fldCharType="end"/>
      </w:r>
      <w:r w:rsidR="004331DC">
        <w:t>):</w:t>
      </w:r>
    </w:p>
    <w:tbl>
      <w:tblPr>
        <w:tblStyle w:val="TableGrid"/>
        <w:tblW w:w="4750" w:type="pct"/>
        <w:jc w:val="center"/>
        <w:tblLook w:val="04A0" w:firstRow="1" w:lastRow="0" w:firstColumn="1" w:lastColumn="0" w:noHBand="0" w:noVBand="1"/>
      </w:tblPr>
      <w:tblGrid>
        <w:gridCol w:w="9136"/>
      </w:tblGrid>
      <w:tr w:rsidR="003212F3" w14:paraId="32256B28" w14:textId="77777777" w:rsidTr="00DE630C">
        <w:trPr>
          <w:jc w:val="center"/>
        </w:trPr>
        <w:tc>
          <w:tcPr>
            <w:tcW w:w="9617" w:type="dxa"/>
          </w:tcPr>
          <w:p w14:paraId="65640FF6" w14:textId="77777777" w:rsidR="00595BB5" w:rsidRDefault="00595BB5" w:rsidP="00595BB5">
            <w:pPr>
              <w:spacing w:after="120"/>
              <w:rPr>
                <w:b/>
                <w:u w:val="single"/>
                <w:lang w:eastAsia="ko-KR"/>
              </w:rPr>
            </w:pPr>
            <w:r w:rsidRPr="00C16C28">
              <w:rPr>
                <w:b/>
                <w:u w:val="single"/>
                <w:lang w:eastAsia="ko-KR"/>
              </w:rPr>
              <w:t xml:space="preserve">Issue </w:t>
            </w:r>
            <w:r>
              <w:rPr>
                <w:b/>
                <w:u w:val="single"/>
                <w:lang w:eastAsia="ko-KR"/>
              </w:rPr>
              <w:t>2</w:t>
            </w:r>
            <w:r w:rsidRPr="00C16C28">
              <w:rPr>
                <w:b/>
                <w:u w:val="single"/>
                <w:lang w:eastAsia="ko-KR"/>
              </w:rPr>
              <w:t>-1-</w:t>
            </w:r>
            <w:r>
              <w:rPr>
                <w:b/>
                <w:u w:val="single"/>
                <w:lang w:eastAsia="ko-KR"/>
              </w:rPr>
              <w:t>26</w:t>
            </w:r>
            <w:r w:rsidRPr="00C16C28">
              <w:rPr>
                <w:b/>
                <w:u w:val="single"/>
                <w:lang w:eastAsia="ko-KR"/>
              </w:rPr>
              <w:t xml:space="preserve">: </w:t>
            </w:r>
            <w:r>
              <w:rPr>
                <w:b/>
                <w:u w:val="single"/>
                <w:lang w:eastAsia="ko-KR"/>
              </w:rPr>
              <w:t>Choice of M for ORFM receiver</w:t>
            </w:r>
          </w:p>
          <w:p w14:paraId="4AC546C1" w14:textId="77777777" w:rsidR="00595BB5" w:rsidRPr="00B353F7" w:rsidRDefault="00595BB5" w:rsidP="00595BB5">
            <w:pPr>
              <w:pStyle w:val="ListParagraph"/>
              <w:numPr>
                <w:ilvl w:val="0"/>
                <w:numId w:val="30"/>
              </w:numPr>
              <w:overflowPunct w:val="0"/>
              <w:autoSpaceDE w:val="0"/>
              <w:autoSpaceDN w:val="0"/>
              <w:adjustRightInd w:val="0"/>
              <w:spacing w:after="180"/>
              <w:contextualSpacing w:val="0"/>
              <w:textAlignment w:val="baseline"/>
              <w:rPr>
                <w:lang w:eastAsia="zh-CN"/>
              </w:rPr>
            </w:pPr>
            <w:r>
              <w:rPr>
                <w:lang w:eastAsia="zh-CN"/>
              </w:rPr>
              <w:t>A</w:t>
            </w:r>
            <w:r w:rsidRPr="00B353F7">
              <w:rPr>
                <w:lang w:eastAsia="zh-CN"/>
              </w:rPr>
              <w:t>greement:</w:t>
            </w:r>
          </w:p>
          <w:p w14:paraId="0D3833A8" w14:textId="77777777" w:rsidR="00595BB5" w:rsidRPr="00B353F7" w:rsidRDefault="00595BB5" w:rsidP="00595BB5">
            <w:pPr>
              <w:pStyle w:val="ListParagraph"/>
              <w:numPr>
                <w:ilvl w:val="1"/>
                <w:numId w:val="30"/>
              </w:numPr>
              <w:overflowPunct w:val="0"/>
              <w:autoSpaceDE w:val="0"/>
              <w:autoSpaceDN w:val="0"/>
              <w:adjustRightInd w:val="0"/>
              <w:spacing w:after="180"/>
              <w:contextualSpacing w:val="0"/>
              <w:textAlignment w:val="baseline"/>
              <w:rPr>
                <w:lang w:eastAsia="zh-CN"/>
              </w:rPr>
            </w:pPr>
            <w:r w:rsidRPr="00B353F7">
              <w:rPr>
                <w:lang w:eastAsia="zh-CN"/>
              </w:rPr>
              <w:t>M=1 and M=4 as a starting point</w:t>
            </w:r>
          </w:p>
          <w:p w14:paraId="402269D5" w14:textId="77777777" w:rsidR="00595BB5" w:rsidRDefault="00595BB5" w:rsidP="00595BB5">
            <w:pPr>
              <w:pStyle w:val="ListParagraph"/>
              <w:numPr>
                <w:ilvl w:val="1"/>
                <w:numId w:val="30"/>
              </w:numPr>
              <w:overflowPunct w:val="0"/>
              <w:autoSpaceDE w:val="0"/>
              <w:autoSpaceDN w:val="0"/>
              <w:adjustRightInd w:val="0"/>
              <w:spacing w:after="180"/>
              <w:contextualSpacing w:val="0"/>
              <w:textAlignment w:val="baseline"/>
              <w:rPr>
                <w:lang w:eastAsia="zh-CN"/>
              </w:rPr>
            </w:pPr>
            <w:r w:rsidRPr="00B353F7">
              <w:rPr>
                <w:lang w:eastAsia="zh-CN"/>
              </w:rPr>
              <w:t>Interested companies can also bring results with M=2</w:t>
            </w:r>
          </w:p>
          <w:p w14:paraId="76D05A4E" w14:textId="77777777" w:rsidR="003212F3" w:rsidRDefault="003212F3" w:rsidP="00DE630C"/>
        </w:tc>
      </w:tr>
    </w:tbl>
    <w:p w14:paraId="368E10A8" w14:textId="5B2E7169" w:rsidR="00E24BD1" w:rsidRDefault="00991A1C" w:rsidP="003212F3">
      <w:r>
        <w:lastRenderedPageBreak/>
        <w:t xml:space="preserve">As OFDM is </w:t>
      </w:r>
      <w:r w:rsidR="00EB03B9">
        <w:t xml:space="preserve">overlayed the OOK </w:t>
      </w:r>
      <w:r w:rsidR="00445C38">
        <w:t xml:space="preserve">signal the assumption is that </w:t>
      </w:r>
      <w:r w:rsidR="004D64E8">
        <w:t xml:space="preserve">by using M=1 and M=4 </w:t>
      </w:r>
      <w:r w:rsidR="000178BD">
        <w:t xml:space="preserve">will have </w:t>
      </w:r>
      <w:r w:rsidR="00D5259F">
        <w:t>quite similar performance</w:t>
      </w:r>
      <w:r w:rsidR="00982728">
        <w:t>.</w:t>
      </w:r>
      <w:r w:rsidR="000C409A">
        <w:t xml:space="preserve"> As </w:t>
      </w:r>
      <w:r w:rsidR="00DB7557">
        <w:t xml:space="preserve">starting point we </w:t>
      </w:r>
      <w:r w:rsidR="00D05604">
        <w:t>have used M=1.</w:t>
      </w:r>
      <w:r w:rsidR="00DB7557">
        <w:t xml:space="preserve"> </w:t>
      </w:r>
    </w:p>
    <w:p w14:paraId="5272ED71" w14:textId="77777777" w:rsidR="00E24BD1" w:rsidRPr="00D231AC" w:rsidRDefault="00E24BD1" w:rsidP="004B0F5F"/>
    <w:p w14:paraId="42A1ED2D" w14:textId="023C124C" w:rsidR="00E24BD1" w:rsidRDefault="003B413B" w:rsidP="00E24BD1">
      <w:pPr>
        <w:pStyle w:val="RAN4proposal"/>
      </w:pPr>
      <w:r>
        <w:t xml:space="preserve">Select only one M value for </w:t>
      </w:r>
      <w:r w:rsidR="002224A0">
        <w:t>OFDM</w:t>
      </w:r>
      <w:r>
        <w:t xml:space="preserve"> </w:t>
      </w:r>
      <w:r w:rsidR="00F64719">
        <w:t xml:space="preserve">receiver </w:t>
      </w:r>
      <w:r w:rsidR="0057032F">
        <w:t>verification</w:t>
      </w:r>
      <w:r w:rsidR="00E432A1">
        <w:t>.</w:t>
      </w:r>
      <w:r w:rsidR="005B3E25">
        <w:t xml:space="preserve"> </w:t>
      </w:r>
      <w:r w:rsidR="0043291C">
        <w:t xml:space="preserve">Since we expect no </w:t>
      </w:r>
      <w:r w:rsidR="00CE2CA1">
        <w:t>significant difference in results with M=1 and M=4 both can be selected for requirement definition.</w:t>
      </w:r>
      <w:r>
        <w:t xml:space="preserve"> </w:t>
      </w:r>
    </w:p>
    <w:p w14:paraId="592581BB" w14:textId="77777777" w:rsidR="004331DC" w:rsidRDefault="004331DC" w:rsidP="003212F3"/>
    <w:p w14:paraId="4996AD21" w14:textId="77777777" w:rsidR="00A12DE9" w:rsidRDefault="00A12DE9" w:rsidP="00A12DE9">
      <w:pPr>
        <w:pStyle w:val="RAN4H3"/>
        <w:rPr>
          <w:lang w:eastAsia="ko-KR"/>
        </w:rPr>
      </w:pPr>
      <w:r>
        <w:rPr>
          <w:lang w:eastAsia="ko-KR"/>
        </w:rPr>
        <w:t>Inclusion of requirements in the specification</w:t>
      </w:r>
    </w:p>
    <w:p w14:paraId="0F8C1E65" w14:textId="14583F08" w:rsidR="003212F3" w:rsidRDefault="00C11F82" w:rsidP="003212F3">
      <w:r>
        <w:t xml:space="preserve">In RAN4#116 </w:t>
      </w:r>
      <w:r w:rsidR="0059707C">
        <w:t xml:space="preserve">it was brought up where to include new requirements in the specification (see </w:t>
      </w:r>
      <w:r w:rsidR="0059707C">
        <w:fldChar w:fldCharType="begin"/>
      </w:r>
      <w:r w:rsidR="0059707C">
        <w:instrText xml:space="preserve"> REF _Ref209789802 \r \h </w:instrText>
      </w:r>
      <w:r w:rsidR="0059707C">
        <w:fldChar w:fldCharType="separate"/>
      </w:r>
      <w:r w:rsidR="0059707C">
        <w:t>[1]</w:t>
      </w:r>
      <w:r w:rsidR="0059707C">
        <w:fldChar w:fldCharType="end"/>
      </w:r>
      <w:r w:rsidR="0059707C">
        <w:t>):</w:t>
      </w:r>
    </w:p>
    <w:tbl>
      <w:tblPr>
        <w:tblStyle w:val="TableGrid"/>
        <w:tblW w:w="4750" w:type="pct"/>
        <w:jc w:val="center"/>
        <w:tblLook w:val="04A0" w:firstRow="1" w:lastRow="0" w:firstColumn="1" w:lastColumn="0" w:noHBand="0" w:noVBand="1"/>
      </w:tblPr>
      <w:tblGrid>
        <w:gridCol w:w="9136"/>
      </w:tblGrid>
      <w:tr w:rsidR="003212F3" w14:paraId="2298A734" w14:textId="77777777" w:rsidTr="00DE630C">
        <w:trPr>
          <w:jc w:val="center"/>
        </w:trPr>
        <w:tc>
          <w:tcPr>
            <w:tcW w:w="9617" w:type="dxa"/>
          </w:tcPr>
          <w:p w14:paraId="781E0D67" w14:textId="77777777" w:rsidR="00B56975" w:rsidRDefault="00B56975" w:rsidP="00B56975">
            <w:pPr>
              <w:spacing w:after="120"/>
              <w:rPr>
                <w:b/>
                <w:u w:val="single"/>
                <w:lang w:eastAsia="ko-KR"/>
              </w:rPr>
            </w:pPr>
            <w:r w:rsidRPr="00C16C28">
              <w:rPr>
                <w:b/>
                <w:u w:val="single"/>
                <w:lang w:eastAsia="ko-KR"/>
              </w:rPr>
              <w:t xml:space="preserve">Issue </w:t>
            </w:r>
            <w:r>
              <w:rPr>
                <w:b/>
                <w:u w:val="single"/>
                <w:lang w:eastAsia="ko-KR"/>
              </w:rPr>
              <w:t>2</w:t>
            </w:r>
            <w:r w:rsidRPr="00C16C28">
              <w:rPr>
                <w:b/>
                <w:u w:val="single"/>
                <w:lang w:eastAsia="ko-KR"/>
              </w:rPr>
              <w:t>-1-</w:t>
            </w:r>
            <w:r>
              <w:rPr>
                <w:b/>
                <w:u w:val="single"/>
                <w:lang w:eastAsia="ko-KR"/>
              </w:rPr>
              <w:t>27</w:t>
            </w:r>
            <w:r w:rsidRPr="00C16C28">
              <w:rPr>
                <w:b/>
                <w:u w:val="single"/>
                <w:lang w:eastAsia="ko-KR"/>
              </w:rPr>
              <w:t xml:space="preserve">: </w:t>
            </w:r>
            <w:r>
              <w:rPr>
                <w:b/>
                <w:u w:val="single"/>
                <w:lang w:eastAsia="ko-KR"/>
              </w:rPr>
              <w:t>Inclusion of requirements in the specification</w:t>
            </w:r>
          </w:p>
          <w:p w14:paraId="33F50DB9" w14:textId="77777777" w:rsidR="00B56975" w:rsidRPr="003E58E6" w:rsidRDefault="00B56975" w:rsidP="00B56975">
            <w:pPr>
              <w:pStyle w:val="ListParagraph"/>
              <w:numPr>
                <w:ilvl w:val="0"/>
                <w:numId w:val="30"/>
              </w:numPr>
              <w:overflowPunct w:val="0"/>
              <w:autoSpaceDE w:val="0"/>
              <w:autoSpaceDN w:val="0"/>
              <w:adjustRightInd w:val="0"/>
              <w:spacing w:after="180"/>
              <w:contextualSpacing w:val="0"/>
              <w:textAlignment w:val="baseline"/>
              <w:rPr>
                <w:lang w:eastAsia="zh-CN"/>
              </w:rPr>
            </w:pPr>
            <w:r w:rsidRPr="003E58E6">
              <w:rPr>
                <w:lang w:eastAsia="zh-CN"/>
              </w:rPr>
              <w:t>Proposals</w:t>
            </w:r>
          </w:p>
          <w:p w14:paraId="5B1C3BDC" w14:textId="77777777" w:rsidR="00B56975" w:rsidRDefault="00B56975" w:rsidP="00B56975">
            <w:pPr>
              <w:pStyle w:val="ListParagraph"/>
              <w:numPr>
                <w:ilvl w:val="1"/>
                <w:numId w:val="30"/>
              </w:numPr>
              <w:overflowPunct w:val="0"/>
              <w:autoSpaceDE w:val="0"/>
              <w:autoSpaceDN w:val="0"/>
              <w:adjustRightInd w:val="0"/>
              <w:spacing w:after="180"/>
              <w:contextualSpacing w:val="0"/>
              <w:textAlignment w:val="baseline"/>
              <w:rPr>
                <w:lang w:val="en-US" w:eastAsia="zh-CN"/>
              </w:rPr>
            </w:pPr>
            <w:r w:rsidRPr="00CD3574">
              <w:rPr>
                <w:lang w:val="en-US" w:eastAsia="zh-CN"/>
              </w:rPr>
              <w:t xml:space="preserve">Option 1: </w:t>
            </w:r>
          </w:p>
          <w:p w14:paraId="653155F7" w14:textId="77777777" w:rsidR="00B56975" w:rsidRDefault="00B56975" w:rsidP="00B56975">
            <w:pPr>
              <w:pStyle w:val="ListParagraph"/>
              <w:numPr>
                <w:ilvl w:val="2"/>
                <w:numId w:val="30"/>
              </w:numPr>
              <w:overflowPunct w:val="0"/>
              <w:autoSpaceDE w:val="0"/>
              <w:autoSpaceDN w:val="0"/>
              <w:adjustRightInd w:val="0"/>
              <w:spacing w:after="180"/>
              <w:contextualSpacing w:val="0"/>
              <w:textAlignment w:val="baseline"/>
              <w:rPr>
                <w:lang w:val="en-US" w:eastAsia="zh-CN"/>
              </w:rPr>
            </w:pPr>
            <w:r w:rsidRPr="00857326">
              <w:rPr>
                <w:lang w:val="en-US" w:eastAsia="zh-CN"/>
              </w:rPr>
              <w:t xml:space="preserve">RAN4 </w:t>
            </w:r>
            <w:r>
              <w:rPr>
                <w:lang w:val="en-US" w:eastAsia="zh-CN"/>
              </w:rPr>
              <w:t xml:space="preserve">to </w:t>
            </w:r>
            <w:r w:rsidRPr="00857326">
              <w:rPr>
                <w:lang w:val="en-US" w:eastAsia="zh-CN"/>
              </w:rPr>
              <w:t>add a new subclause ‘5.7 Wake-up signal (WUS) demodulation requirements’ in TS 38.101-4</w:t>
            </w:r>
            <w:r>
              <w:rPr>
                <w:lang w:val="en-US" w:eastAsia="zh-CN"/>
              </w:rPr>
              <w:t xml:space="preserve"> for FR1.</w:t>
            </w:r>
          </w:p>
          <w:p w14:paraId="30BBC5EA" w14:textId="77777777" w:rsidR="00B56975" w:rsidRPr="00866D05" w:rsidRDefault="00B56975" w:rsidP="00B56975">
            <w:pPr>
              <w:pStyle w:val="ListParagraph"/>
              <w:numPr>
                <w:ilvl w:val="2"/>
                <w:numId w:val="30"/>
              </w:numPr>
              <w:overflowPunct w:val="0"/>
              <w:autoSpaceDE w:val="0"/>
              <w:autoSpaceDN w:val="0"/>
              <w:adjustRightInd w:val="0"/>
              <w:spacing w:after="180"/>
              <w:contextualSpacing w:val="0"/>
              <w:textAlignment w:val="baseline"/>
              <w:rPr>
                <w:lang w:val="en-US" w:eastAsia="zh-CN"/>
              </w:rPr>
            </w:pPr>
            <w:r w:rsidRPr="00494626">
              <w:rPr>
                <w:lang w:val="en-US" w:eastAsia="zh-CN"/>
              </w:rPr>
              <w:t xml:space="preserve">RAN4 </w:t>
            </w:r>
            <w:r>
              <w:rPr>
                <w:lang w:val="en-US" w:eastAsia="zh-CN"/>
              </w:rPr>
              <w:t>to</w:t>
            </w:r>
            <w:r w:rsidRPr="00494626">
              <w:rPr>
                <w:lang w:val="en-US" w:eastAsia="zh-CN"/>
              </w:rPr>
              <w:t xml:space="preserve"> add a new subclause ‘7.7 Wake-up signal (WUS) demodulation requirements’ in TS 38.101-4</w:t>
            </w:r>
            <w:r>
              <w:rPr>
                <w:lang w:val="en-US" w:eastAsia="zh-CN"/>
              </w:rPr>
              <w:t xml:space="preserve"> for FR2.</w:t>
            </w:r>
          </w:p>
          <w:p w14:paraId="0D76D366" w14:textId="77777777" w:rsidR="003212F3" w:rsidRDefault="003212F3" w:rsidP="00DE630C"/>
        </w:tc>
      </w:tr>
    </w:tbl>
    <w:p w14:paraId="555343BD" w14:textId="77777777" w:rsidR="003212F3" w:rsidRDefault="003212F3" w:rsidP="003212F3"/>
    <w:p w14:paraId="75996CA4" w14:textId="2BAB7121" w:rsidR="00445C70" w:rsidRDefault="00445C70" w:rsidP="003212F3">
      <w:r>
        <w:t xml:space="preserve">Since </w:t>
      </w:r>
      <w:r w:rsidR="00A30997">
        <w:t xml:space="preserve">the demodulation requirements for LPWUS are a new type of requirements, </w:t>
      </w:r>
      <w:r w:rsidR="000E3E0E">
        <w:t xml:space="preserve">we support adding new subclauses </w:t>
      </w:r>
      <w:r w:rsidR="00DE630C">
        <w:t>for the new requirements</w:t>
      </w:r>
      <w:r w:rsidR="005B3798">
        <w:t xml:space="preserve"> as is proposed on option 1</w:t>
      </w:r>
      <w:r w:rsidR="00DE630C">
        <w:t>.</w:t>
      </w:r>
    </w:p>
    <w:p w14:paraId="51ED8381" w14:textId="090C8058" w:rsidR="00DE630C" w:rsidRDefault="00DE630C" w:rsidP="00DE630C">
      <w:pPr>
        <w:pStyle w:val="RAN4proposal"/>
      </w:pPr>
      <w:r>
        <w:t>Introduce new subclauses for the LP</w:t>
      </w:r>
      <w:r w:rsidR="00C42886">
        <w:t>-</w:t>
      </w:r>
      <w:r>
        <w:t>WUS requirements:</w:t>
      </w:r>
      <w:r>
        <w:br/>
        <w:t>- RAN4 to add a new subclause ‘5.7 Wake-up signal (WUS) demodulation requirements’ in TS 38.101-4 for FR1.</w:t>
      </w:r>
      <w:r>
        <w:br/>
        <w:t>- RAN4 to add a new subclause ‘7.7 Wake-up signal (WUS) demodulation requirements’ in TS 38.101-4 for FR2.</w:t>
      </w:r>
    </w:p>
    <w:p w14:paraId="4A824F70" w14:textId="77777777" w:rsidR="00637FBA" w:rsidRPr="00637FBA" w:rsidRDefault="00637FBA" w:rsidP="00637FBA"/>
    <w:p w14:paraId="042E68C9" w14:textId="77777777" w:rsidR="00381F95" w:rsidRPr="008F786B" w:rsidRDefault="00CD7492" w:rsidP="00936159">
      <w:pPr>
        <w:pStyle w:val="RAN4H1"/>
      </w:pPr>
      <w:bookmarkStart w:id="14" w:name="_Toc116995848"/>
      <w:r w:rsidRPr="008F786B">
        <w:t>Conclusion</w:t>
      </w:r>
      <w:bookmarkEnd w:id="14"/>
    </w:p>
    <w:p w14:paraId="3B855447" w14:textId="544755E9" w:rsidR="00ED34C7" w:rsidRDefault="00381F95" w:rsidP="00ED34C7">
      <w:r w:rsidRPr="008F786B">
        <w:t>T</w:t>
      </w:r>
      <w:r w:rsidR="005B4801" w:rsidRPr="008F786B">
        <w:t xml:space="preserve">he following Observations </w:t>
      </w:r>
      <w:r w:rsidR="008B0961" w:rsidRPr="008F786B">
        <w:t>and</w:t>
      </w:r>
      <w:r w:rsidR="005B4801" w:rsidRPr="008F786B">
        <w:t xml:space="preserve"> Proposals were made:</w:t>
      </w:r>
      <w:bookmarkStart w:id="15" w:name="_Toc116995849"/>
    </w:p>
    <w:p w14:paraId="4630928D" w14:textId="71D6C791" w:rsidR="00ED34C7" w:rsidRPr="00157D12" w:rsidRDefault="00157D12" w:rsidP="00ED34C7">
      <w:pPr>
        <w:rPr>
          <w:b/>
          <w:bCs/>
          <w:u w:val="single"/>
        </w:rPr>
      </w:pPr>
      <w:r w:rsidRPr="00157D12">
        <w:rPr>
          <w:b/>
          <w:bCs/>
          <w:u w:val="single"/>
        </w:rPr>
        <w:t>Testability Aspects</w:t>
      </w:r>
    </w:p>
    <w:p w14:paraId="7AC3ACC4" w14:textId="094DEE2D" w:rsidR="00ED34C7" w:rsidRPr="00157D12" w:rsidRDefault="00157D12" w:rsidP="00ED34C7">
      <w:pPr>
        <w:rPr>
          <w:u w:val="single"/>
        </w:rPr>
      </w:pPr>
      <w:r w:rsidRPr="00157D12">
        <w:rPr>
          <w:u w:val="single"/>
          <w:lang w:eastAsia="zh-CN"/>
        </w:rPr>
        <w:t>Whether to define a test mode for LP-WUS/WUR</w:t>
      </w:r>
    </w:p>
    <w:p w14:paraId="23CCC78F" w14:textId="77777777" w:rsidR="00157D12" w:rsidRPr="002A1F6E" w:rsidRDefault="00157D12" w:rsidP="002A1F6E">
      <w:pPr>
        <w:pStyle w:val="RAN4Observation"/>
        <w:numPr>
          <w:ilvl w:val="0"/>
          <w:numId w:val="47"/>
        </w:numPr>
        <w:rPr>
          <w:lang w:val="en-US"/>
        </w:rPr>
      </w:pPr>
      <w:r w:rsidRPr="00B66698">
        <w:t xml:space="preserve">MDR tests if done based on RF agreement can be implemented without introducing a specific test mode, however with the current RF agreement, such a test will likely take a long time. It is however RAN4 objective to </w:t>
      </w:r>
      <w:r>
        <w:t>d</w:t>
      </w:r>
      <w:r w:rsidRPr="00B66698">
        <w:t>efine the tests but not necessarily decide how the test is implemented.</w:t>
      </w:r>
      <w:r w:rsidRPr="002A1F6E">
        <w:rPr>
          <w:lang w:val="en-US"/>
        </w:rPr>
        <w:t> </w:t>
      </w:r>
    </w:p>
    <w:p w14:paraId="0F861917" w14:textId="2A4E292C" w:rsidR="00FD7F95" w:rsidRPr="00530190" w:rsidRDefault="003119BB" w:rsidP="00530190">
      <w:pPr>
        <w:pStyle w:val="RAN4proposal"/>
        <w:numPr>
          <w:ilvl w:val="0"/>
          <w:numId w:val="50"/>
        </w:numPr>
        <w:rPr>
          <w:u w:val="single"/>
          <w:lang w:eastAsia="zh-CN"/>
        </w:rPr>
      </w:pPr>
      <w:r>
        <w:t xml:space="preserve">Further analyse the test time based on companies’ feedback with the focus on deciding if a test mode is to be introduced for </w:t>
      </w:r>
      <w:r w:rsidRPr="007B4618">
        <w:t>LP-WUS/WUR testing</w:t>
      </w:r>
    </w:p>
    <w:p w14:paraId="4F2E6442" w14:textId="7B6FEA8D" w:rsidR="00157D12" w:rsidRPr="005B0916" w:rsidRDefault="005B0916" w:rsidP="008C39F7">
      <w:pPr>
        <w:rPr>
          <w:u w:val="single"/>
        </w:rPr>
      </w:pPr>
      <w:r w:rsidRPr="005B0916">
        <w:rPr>
          <w:u w:val="single"/>
          <w:lang w:eastAsia="zh-CN"/>
        </w:rPr>
        <w:t>Whether to define separate test cases for idle/inactive and connected modes</w:t>
      </w:r>
    </w:p>
    <w:p w14:paraId="0809CC2A" w14:textId="77777777" w:rsidR="005B0916" w:rsidRDefault="005B0916" w:rsidP="005B0916">
      <w:pPr>
        <w:pStyle w:val="RAN4observation0"/>
      </w:pPr>
      <w:r>
        <w:t>We see significant differences in usage and decoding of LP-WUS between idle and connected mode, which makes it relevant to define separate test cases. In addition a UE might only support idle mode, hence dedicated test for idle mode is required.</w:t>
      </w:r>
    </w:p>
    <w:p w14:paraId="7AEA23CC" w14:textId="77777777" w:rsidR="005B0916" w:rsidRDefault="005B0916" w:rsidP="005B0916">
      <w:pPr>
        <w:pStyle w:val="RAN4proposal"/>
      </w:pPr>
      <w:r>
        <w:t>Define separate test cases procedure for the modulator in idle and connected mode.</w:t>
      </w:r>
    </w:p>
    <w:p w14:paraId="68B17F68" w14:textId="77777777" w:rsidR="002A1F6E" w:rsidRDefault="002A1F6E" w:rsidP="008C39F7"/>
    <w:p w14:paraId="2610E272" w14:textId="70CC01D5" w:rsidR="005B0916" w:rsidRPr="005B0916" w:rsidRDefault="005B0916" w:rsidP="008C39F7">
      <w:pPr>
        <w:rPr>
          <w:b/>
          <w:bCs/>
          <w:u w:val="single"/>
        </w:rPr>
      </w:pPr>
      <w:r w:rsidRPr="005B0916">
        <w:rPr>
          <w:b/>
          <w:bCs/>
          <w:u w:val="single"/>
          <w:lang w:val="en-US" w:eastAsia="ja-JP"/>
        </w:rPr>
        <w:t>Demodulation Requirements</w:t>
      </w:r>
    </w:p>
    <w:p w14:paraId="310EF604" w14:textId="650A23B8" w:rsidR="002A1F6E" w:rsidRPr="005B0916" w:rsidRDefault="005B0916" w:rsidP="008C39F7">
      <w:pPr>
        <w:rPr>
          <w:u w:val="single"/>
        </w:rPr>
      </w:pPr>
      <w:r w:rsidRPr="005B0916">
        <w:rPr>
          <w:u w:val="single"/>
          <w:lang w:eastAsia="ko-KR"/>
        </w:rPr>
        <w:lastRenderedPageBreak/>
        <w:t>Whether to introduce FAR test</w:t>
      </w:r>
    </w:p>
    <w:p w14:paraId="314F2CB2" w14:textId="2FF7D153" w:rsidR="005B0916" w:rsidRPr="00FA0BAA" w:rsidRDefault="005B0916" w:rsidP="005B0916">
      <w:pPr>
        <w:pStyle w:val="RAN4observation0"/>
      </w:pPr>
      <w:r>
        <w:t xml:space="preserve">Previous agreement in RAN4#111 RF session is that FAR is expected to be defined as demodulation requirements, hence no FAR requirements were introduced by RAN4 RF. In addition, it was agreed in RAN4#116 that for MDR tests the UE can assume a FAR of 1%. Based on the agreement, we expect the UE will be implemented such that FAR will be close to 1%, hence it will be needed to introduce requirements for 1% FAR to ensure the assumption is </w:t>
      </w:r>
      <w:r w:rsidR="003E0740">
        <w:t>not exceeded</w:t>
      </w:r>
      <w:r>
        <w:t>.</w:t>
      </w:r>
    </w:p>
    <w:p w14:paraId="45726A27" w14:textId="77777777" w:rsidR="005B0916" w:rsidRDefault="005B0916" w:rsidP="005B0916">
      <w:pPr>
        <w:pStyle w:val="RAN4proposal"/>
      </w:pPr>
      <w:r>
        <w:t>RAN4 shall introduce requirements for FAR for each requirement introduced for MDR. The FAR test shall run with the same parameters as the related MDR test.</w:t>
      </w:r>
    </w:p>
    <w:p w14:paraId="4E53AF10" w14:textId="77777777" w:rsidR="00FD7F95" w:rsidRDefault="00FD7F95" w:rsidP="008C39F7">
      <w:pPr>
        <w:rPr>
          <w:u w:val="single"/>
          <w:lang w:eastAsia="ko-KR"/>
        </w:rPr>
      </w:pPr>
    </w:p>
    <w:p w14:paraId="1020DAD0" w14:textId="65141417" w:rsidR="005B0916" w:rsidRPr="003E0740" w:rsidRDefault="003E0740" w:rsidP="008C39F7">
      <w:pPr>
        <w:rPr>
          <w:u w:val="single"/>
        </w:rPr>
      </w:pPr>
      <w:r w:rsidRPr="003E0740">
        <w:rPr>
          <w:u w:val="single"/>
          <w:lang w:eastAsia="ko-KR"/>
        </w:rPr>
        <w:t>Test metric for FAR test (if introduced)</w:t>
      </w:r>
    </w:p>
    <w:p w14:paraId="09E3AE7B" w14:textId="77777777" w:rsidR="003E0740" w:rsidRDefault="003E0740" w:rsidP="003E0740">
      <w:pPr>
        <w:pStyle w:val="RAN4proposal"/>
      </w:pPr>
      <w:r>
        <w:t>Set test metric for FAR test to 1% FAR (Option 1)</w:t>
      </w:r>
    </w:p>
    <w:p w14:paraId="18CF559D" w14:textId="77777777" w:rsidR="00FD7F95" w:rsidRDefault="00FD7F95" w:rsidP="008C39F7">
      <w:pPr>
        <w:rPr>
          <w:u w:val="single"/>
          <w:lang w:eastAsia="ko-KR"/>
        </w:rPr>
      </w:pPr>
    </w:p>
    <w:p w14:paraId="1D41E15D" w14:textId="46C1EDDF" w:rsidR="003E0740" w:rsidRPr="00FD7F95" w:rsidRDefault="00FD7F95" w:rsidP="008C39F7">
      <w:pPr>
        <w:rPr>
          <w:u w:val="single"/>
        </w:rPr>
      </w:pPr>
      <w:r w:rsidRPr="00FD7F95">
        <w:rPr>
          <w:u w:val="single"/>
          <w:lang w:eastAsia="ko-KR"/>
        </w:rPr>
        <w:t>Carrier frequency</w:t>
      </w:r>
    </w:p>
    <w:p w14:paraId="52D19CAB" w14:textId="77777777" w:rsidR="00FD7F95" w:rsidRDefault="00FD7F95" w:rsidP="00FD7F95">
      <w:pPr>
        <w:pStyle w:val="RAN4observation0"/>
      </w:pPr>
      <w:r>
        <w:t>Our simulation results show that the proposed values for FR1 from RAN4#116 can be used for requirement definition. In addition, we have used 28GHz for our FR2 simulation results which also shows acceptable results for requirement definition.</w:t>
      </w:r>
    </w:p>
    <w:p w14:paraId="4E743878" w14:textId="77777777" w:rsidR="00FD7F95" w:rsidRPr="00FC157D" w:rsidRDefault="00FD7F95" w:rsidP="00FD7F95">
      <w:pPr>
        <w:pStyle w:val="RAN4proposal"/>
      </w:pPr>
      <w:r w:rsidRPr="00A257A3">
        <w:t>Use f</w:t>
      </w:r>
      <w:r w:rsidRPr="001C420C">
        <w:rPr>
          <w:vertAlign w:val="subscript"/>
        </w:rPr>
        <w:t>c</w:t>
      </w:r>
      <w:r w:rsidRPr="00A257A3">
        <w:t xml:space="preserve">=900MHz for </w:t>
      </w:r>
      <w:r>
        <w:t xml:space="preserve">FR1 </w:t>
      </w:r>
      <w:r w:rsidRPr="00A257A3">
        <w:t>FDD and f</w:t>
      </w:r>
      <w:r w:rsidRPr="001C420C">
        <w:rPr>
          <w:vertAlign w:val="subscript"/>
        </w:rPr>
        <w:t>c</w:t>
      </w:r>
      <w:r w:rsidRPr="00A257A3">
        <w:t xml:space="preserve">=2.6GHz for </w:t>
      </w:r>
      <w:r>
        <w:t xml:space="preserve">FR1 </w:t>
      </w:r>
      <w:r w:rsidRPr="00A257A3">
        <w:t>TDD</w:t>
      </w:r>
      <w:r>
        <w:t>. Use f</w:t>
      </w:r>
      <w:r w:rsidRPr="001C420C">
        <w:rPr>
          <w:vertAlign w:val="subscript"/>
        </w:rPr>
        <w:t>c</w:t>
      </w:r>
      <w:r>
        <w:t>=28GHz for FR2 TDD.</w:t>
      </w:r>
    </w:p>
    <w:p w14:paraId="367522B9" w14:textId="77777777" w:rsidR="00FD7F95" w:rsidRDefault="00FD7F95" w:rsidP="008C39F7">
      <w:pPr>
        <w:rPr>
          <w:u w:val="single"/>
          <w:lang w:eastAsia="ko-KR"/>
        </w:rPr>
      </w:pPr>
    </w:p>
    <w:p w14:paraId="0D542421" w14:textId="1203CA50" w:rsidR="005B0916" w:rsidRPr="00FD7F95" w:rsidRDefault="00FD7F95" w:rsidP="008C39F7">
      <w:pPr>
        <w:rPr>
          <w:u w:val="single"/>
        </w:rPr>
      </w:pPr>
      <w:r w:rsidRPr="00FD7F95">
        <w:rPr>
          <w:u w:val="single"/>
          <w:lang w:eastAsia="ko-KR"/>
        </w:rPr>
        <w:t>Channel model</w:t>
      </w:r>
    </w:p>
    <w:p w14:paraId="00EFFEFF" w14:textId="77777777" w:rsidR="00FD7F95" w:rsidRDefault="00FD7F95" w:rsidP="00FD7F95">
      <w:pPr>
        <w:pStyle w:val="RAN4observation0"/>
      </w:pPr>
      <w:r>
        <w:t>There is a significant difference in SNR between AWGN and TDLC/TDLA channel models. In addition, there is also significant difference between TLDA and TDLC models, hence it is reasonable to define requirements for both TDLA30-10 and TDLC300-100.</w:t>
      </w:r>
    </w:p>
    <w:p w14:paraId="79EA0711" w14:textId="77777777" w:rsidR="00FD7F95" w:rsidRPr="00336B13" w:rsidRDefault="00FD7F95" w:rsidP="00FD7F95">
      <w:pPr>
        <w:pStyle w:val="RAN4proposal"/>
      </w:pPr>
      <w:r>
        <w:t xml:space="preserve">For FR1 cover both TDLA30-10 and TDLC300-100 for requirement definition across the final agreed requirements. For FR2 cover TDLA30-10 for requirement definition. </w:t>
      </w:r>
    </w:p>
    <w:p w14:paraId="6DA29A3B" w14:textId="77777777" w:rsidR="00FD7F95" w:rsidRDefault="00FD7F95" w:rsidP="008C39F7">
      <w:pPr>
        <w:rPr>
          <w:u w:val="single"/>
        </w:rPr>
      </w:pPr>
    </w:p>
    <w:p w14:paraId="7761FDC6" w14:textId="4B7C6DE8" w:rsidR="0082731E" w:rsidRDefault="0082731E" w:rsidP="008C39F7">
      <w:pPr>
        <w:rPr>
          <w:u w:val="single"/>
        </w:rPr>
      </w:pPr>
      <w:r>
        <w:rPr>
          <w:u w:val="single"/>
        </w:rPr>
        <w:t>Time offsets</w:t>
      </w:r>
    </w:p>
    <w:p w14:paraId="2E992827" w14:textId="77777777" w:rsidR="0082731E" w:rsidRDefault="0082731E" w:rsidP="0082731E">
      <w:pPr>
        <w:pStyle w:val="RAN4proposal"/>
      </w:pPr>
      <w:r>
        <w:t>For FR2 use T=0.5us as time offset.</w:t>
      </w:r>
    </w:p>
    <w:p w14:paraId="5CF8B725" w14:textId="77777777" w:rsidR="0082731E" w:rsidRDefault="0082731E" w:rsidP="008C39F7">
      <w:pPr>
        <w:rPr>
          <w:u w:val="single"/>
        </w:rPr>
      </w:pPr>
    </w:p>
    <w:p w14:paraId="7FA447AB" w14:textId="5D825FD0" w:rsidR="005B0916" w:rsidRPr="00FD7F95" w:rsidRDefault="00FD7F95" w:rsidP="008C39F7">
      <w:pPr>
        <w:rPr>
          <w:u w:val="single"/>
        </w:rPr>
      </w:pPr>
      <w:r w:rsidRPr="00FD7F95">
        <w:rPr>
          <w:u w:val="single"/>
        </w:rPr>
        <w:t>Test to be considered for requirement definition</w:t>
      </w:r>
    </w:p>
    <w:p w14:paraId="0728E441" w14:textId="77777777" w:rsidR="00FD7F95" w:rsidRDefault="00FD7F95" w:rsidP="00FD7F95">
      <w:pPr>
        <w:pStyle w:val="RAN4proposal"/>
      </w:pPr>
      <w:r>
        <w:t>Consider defining requirements using the following testcases covering both MDR and FAR:</w:t>
      </w:r>
    </w:p>
    <w:tbl>
      <w:tblPr>
        <w:tblStyle w:val="TableGrid"/>
        <w:tblW w:w="10545" w:type="dxa"/>
        <w:tblLayout w:type="fixed"/>
        <w:tblLook w:val="04A0" w:firstRow="1" w:lastRow="0" w:firstColumn="1" w:lastColumn="0" w:noHBand="0" w:noVBand="1"/>
      </w:tblPr>
      <w:tblGrid>
        <w:gridCol w:w="1021"/>
        <w:gridCol w:w="751"/>
        <w:gridCol w:w="928"/>
        <w:gridCol w:w="960"/>
        <w:gridCol w:w="1715"/>
        <w:gridCol w:w="1785"/>
        <w:gridCol w:w="851"/>
        <w:gridCol w:w="992"/>
        <w:gridCol w:w="1542"/>
      </w:tblGrid>
      <w:tr w:rsidR="008D4BE3" w14:paraId="30161830" w14:textId="77777777" w:rsidTr="008D4BE3">
        <w:tc>
          <w:tcPr>
            <w:tcW w:w="1021" w:type="dxa"/>
            <w:tcBorders>
              <w:bottom w:val="double" w:sz="4" w:space="0" w:color="auto"/>
            </w:tcBorders>
          </w:tcPr>
          <w:p w14:paraId="46C94AC9" w14:textId="77777777" w:rsidR="008D4BE3" w:rsidRPr="002345A3" w:rsidRDefault="008D4BE3" w:rsidP="008D4BE3">
            <w:pPr>
              <w:rPr>
                <w:b/>
                <w:bCs/>
              </w:rPr>
            </w:pPr>
            <w:r w:rsidRPr="002345A3">
              <w:rPr>
                <w:b/>
                <w:bCs/>
              </w:rPr>
              <w:t>Test #</w:t>
            </w:r>
          </w:p>
        </w:tc>
        <w:tc>
          <w:tcPr>
            <w:tcW w:w="751" w:type="dxa"/>
            <w:tcBorders>
              <w:bottom w:val="double" w:sz="4" w:space="0" w:color="auto"/>
            </w:tcBorders>
          </w:tcPr>
          <w:p w14:paraId="3346CB33" w14:textId="34ECEACA" w:rsidR="008D4BE3" w:rsidRPr="002345A3" w:rsidRDefault="008D4BE3" w:rsidP="008D4BE3">
            <w:pPr>
              <w:rPr>
                <w:b/>
                <w:bCs/>
              </w:rPr>
            </w:pPr>
            <w:r>
              <w:rPr>
                <w:b/>
                <w:bCs/>
              </w:rPr>
              <w:t>Freq. range</w:t>
            </w:r>
          </w:p>
        </w:tc>
        <w:tc>
          <w:tcPr>
            <w:tcW w:w="928" w:type="dxa"/>
            <w:tcBorders>
              <w:bottom w:val="double" w:sz="4" w:space="0" w:color="auto"/>
            </w:tcBorders>
          </w:tcPr>
          <w:p w14:paraId="3DEE36A0" w14:textId="7FF81E39" w:rsidR="008D4BE3" w:rsidRPr="002345A3" w:rsidRDefault="008D4BE3" w:rsidP="008D4BE3">
            <w:pPr>
              <w:rPr>
                <w:b/>
                <w:bCs/>
              </w:rPr>
            </w:pPr>
            <w:r>
              <w:rPr>
                <w:b/>
                <w:bCs/>
              </w:rPr>
              <w:t>Duplex</w:t>
            </w:r>
          </w:p>
        </w:tc>
        <w:tc>
          <w:tcPr>
            <w:tcW w:w="960" w:type="dxa"/>
            <w:tcBorders>
              <w:bottom w:val="double" w:sz="4" w:space="0" w:color="auto"/>
            </w:tcBorders>
          </w:tcPr>
          <w:p w14:paraId="76B25C75" w14:textId="77777777" w:rsidR="008D4BE3" w:rsidRPr="002345A3" w:rsidRDefault="008D4BE3" w:rsidP="008D4BE3">
            <w:pPr>
              <w:rPr>
                <w:b/>
                <w:bCs/>
              </w:rPr>
            </w:pPr>
            <w:r w:rsidRPr="002345A3">
              <w:rPr>
                <w:b/>
                <w:bCs/>
              </w:rPr>
              <w:t>Receiver type</w:t>
            </w:r>
          </w:p>
        </w:tc>
        <w:tc>
          <w:tcPr>
            <w:tcW w:w="1715" w:type="dxa"/>
            <w:tcBorders>
              <w:bottom w:val="double" w:sz="4" w:space="0" w:color="auto"/>
            </w:tcBorders>
          </w:tcPr>
          <w:p w14:paraId="3391E785" w14:textId="77777777" w:rsidR="008D4BE3" w:rsidRPr="002345A3" w:rsidRDefault="008D4BE3" w:rsidP="008D4BE3">
            <w:pPr>
              <w:rPr>
                <w:b/>
                <w:bCs/>
              </w:rPr>
            </w:pPr>
            <w:r w:rsidRPr="002345A3">
              <w:rPr>
                <w:b/>
                <w:bCs/>
              </w:rPr>
              <w:t>Detector</w:t>
            </w:r>
          </w:p>
        </w:tc>
        <w:tc>
          <w:tcPr>
            <w:tcW w:w="1785" w:type="dxa"/>
            <w:tcBorders>
              <w:bottom w:val="double" w:sz="4" w:space="0" w:color="auto"/>
            </w:tcBorders>
          </w:tcPr>
          <w:p w14:paraId="7F6BAC42" w14:textId="77777777" w:rsidR="008D4BE3" w:rsidRPr="002345A3" w:rsidRDefault="008D4BE3" w:rsidP="008D4BE3">
            <w:pPr>
              <w:rPr>
                <w:b/>
                <w:bCs/>
              </w:rPr>
            </w:pPr>
            <w:r w:rsidRPr="002345A3">
              <w:rPr>
                <w:b/>
                <w:bCs/>
              </w:rPr>
              <w:t>Channel model</w:t>
            </w:r>
          </w:p>
        </w:tc>
        <w:tc>
          <w:tcPr>
            <w:tcW w:w="851" w:type="dxa"/>
            <w:tcBorders>
              <w:bottom w:val="double" w:sz="4" w:space="0" w:color="auto"/>
            </w:tcBorders>
          </w:tcPr>
          <w:p w14:paraId="60BC6319" w14:textId="77777777" w:rsidR="008D4BE3" w:rsidRPr="002345A3" w:rsidRDefault="008D4BE3" w:rsidP="008D4BE3">
            <w:pPr>
              <w:rPr>
                <w:b/>
                <w:bCs/>
              </w:rPr>
            </w:pPr>
            <w:r w:rsidRPr="002345A3">
              <w:rPr>
                <w:b/>
                <w:bCs/>
              </w:rPr>
              <w:t>M</w:t>
            </w:r>
          </w:p>
        </w:tc>
        <w:tc>
          <w:tcPr>
            <w:tcW w:w="992" w:type="dxa"/>
            <w:tcBorders>
              <w:bottom w:val="double" w:sz="4" w:space="0" w:color="auto"/>
            </w:tcBorders>
          </w:tcPr>
          <w:p w14:paraId="3632B17D" w14:textId="77777777" w:rsidR="008D4BE3" w:rsidRPr="002345A3" w:rsidRDefault="008D4BE3" w:rsidP="008D4BE3">
            <w:pPr>
              <w:rPr>
                <w:b/>
                <w:bCs/>
              </w:rPr>
            </w:pPr>
            <w:r w:rsidRPr="002345A3">
              <w:rPr>
                <w:b/>
                <w:bCs/>
              </w:rPr>
              <w:t>L</w:t>
            </w:r>
          </w:p>
        </w:tc>
        <w:tc>
          <w:tcPr>
            <w:tcW w:w="1542" w:type="dxa"/>
            <w:tcBorders>
              <w:bottom w:val="double" w:sz="4" w:space="0" w:color="auto"/>
            </w:tcBorders>
          </w:tcPr>
          <w:p w14:paraId="51CFE878" w14:textId="77777777" w:rsidR="008D4BE3" w:rsidRPr="002345A3" w:rsidRDefault="008D4BE3" w:rsidP="008D4BE3">
            <w:pPr>
              <w:rPr>
                <w:b/>
                <w:bCs/>
              </w:rPr>
            </w:pPr>
            <w:r w:rsidRPr="002345A3">
              <w:rPr>
                <w:b/>
                <w:bCs/>
              </w:rPr>
              <w:t>Info bits</w:t>
            </w:r>
          </w:p>
        </w:tc>
      </w:tr>
      <w:tr w:rsidR="008D4BE3" w14:paraId="0B1037B8" w14:textId="77777777" w:rsidTr="008D4BE3">
        <w:tc>
          <w:tcPr>
            <w:tcW w:w="1021" w:type="dxa"/>
            <w:tcBorders>
              <w:top w:val="double" w:sz="4" w:space="0" w:color="auto"/>
            </w:tcBorders>
          </w:tcPr>
          <w:p w14:paraId="5AAAC60C" w14:textId="77777777" w:rsidR="008D4BE3" w:rsidRDefault="008D4BE3" w:rsidP="008D4BE3">
            <w:r>
              <w:t>Test 1-1</w:t>
            </w:r>
          </w:p>
        </w:tc>
        <w:tc>
          <w:tcPr>
            <w:tcW w:w="751" w:type="dxa"/>
            <w:tcBorders>
              <w:top w:val="double" w:sz="4" w:space="0" w:color="auto"/>
              <w:bottom w:val="nil"/>
            </w:tcBorders>
          </w:tcPr>
          <w:p w14:paraId="647CA7AE" w14:textId="77777777" w:rsidR="008D4BE3" w:rsidRDefault="008D4BE3" w:rsidP="008D4BE3">
            <w:r>
              <w:t>FR1</w:t>
            </w:r>
          </w:p>
        </w:tc>
        <w:tc>
          <w:tcPr>
            <w:tcW w:w="928" w:type="dxa"/>
            <w:tcBorders>
              <w:top w:val="double" w:sz="4" w:space="0" w:color="auto"/>
              <w:bottom w:val="nil"/>
            </w:tcBorders>
          </w:tcPr>
          <w:p w14:paraId="1D399894" w14:textId="77777777" w:rsidR="008D4BE3" w:rsidRDefault="008D4BE3" w:rsidP="008D4BE3">
            <w:r>
              <w:t>FDD</w:t>
            </w:r>
          </w:p>
        </w:tc>
        <w:tc>
          <w:tcPr>
            <w:tcW w:w="960" w:type="dxa"/>
            <w:tcBorders>
              <w:top w:val="double" w:sz="4" w:space="0" w:color="auto"/>
              <w:bottom w:val="nil"/>
            </w:tcBorders>
          </w:tcPr>
          <w:p w14:paraId="459F1B7D" w14:textId="77777777" w:rsidR="008D4BE3" w:rsidRDefault="008D4BE3" w:rsidP="008D4BE3">
            <w:r>
              <w:t>OOK4</w:t>
            </w:r>
          </w:p>
        </w:tc>
        <w:tc>
          <w:tcPr>
            <w:tcW w:w="1715" w:type="dxa"/>
            <w:tcBorders>
              <w:top w:val="double" w:sz="4" w:space="0" w:color="auto"/>
              <w:bottom w:val="nil"/>
            </w:tcBorders>
          </w:tcPr>
          <w:p w14:paraId="03EE6D52" w14:textId="77777777" w:rsidR="008D4BE3" w:rsidRDefault="008D4BE3" w:rsidP="008D4BE3">
            <w:r>
              <w:t>Envelope detector</w:t>
            </w:r>
          </w:p>
        </w:tc>
        <w:tc>
          <w:tcPr>
            <w:tcW w:w="1785" w:type="dxa"/>
            <w:tcBorders>
              <w:top w:val="double" w:sz="4" w:space="0" w:color="auto"/>
              <w:bottom w:val="nil"/>
            </w:tcBorders>
          </w:tcPr>
          <w:p w14:paraId="6CE48D45" w14:textId="77777777" w:rsidR="008D4BE3" w:rsidRDefault="008D4BE3" w:rsidP="008D4BE3">
            <w:r>
              <w:t>TDLA30-10</w:t>
            </w:r>
          </w:p>
        </w:tc>
        <w:tc>
          <w:tcPr>
            <w:tcW w:w="851" w:type="dxa"/>
            <w:tcBorders>
              <w:top w:val="double" w:sz="4" w:space="0" w:color="auto"/>
            </w:tcBorders>
          </w:tcPr>
          <w:p w14:paraId="170C8FE6" w14:textId="77777777" w:rsidR="008D4BE3" w:rsidRDefault="008D4BE3" w:rsidP="008D4BE3">
            <w:r>
              <w:t>M=1</w:t>
            </w:r>
          </w:p>
        </w:tc>
        <w:tc>
          <w:tcPr>
            <w:tcW w:w="992" w:type="dxa"/>
            <w:tcBorders>
              <w:top w:val="double" w:sz="4" w:space="0" w:color="auto"/>
              <w:bottom w:val="nil"/>
            </w:tcBorders>
          </w:tcPr>
          <w:p w14:paraId="57F91989" w14:textId="77777777" w:rsidR="008D4BE3" w:rsidRDefault="008D4BE3" w:rsidP="008D4BE3">
            <w:r>
              <w:t>L=12</w:t>
            </w:r>
          </w:p>
        </w:tc>
        <w:tc>
          <w:tcPr>
            <w:tcW w:w="1542" w:type="dxa"/>
            <w:tcBorders>
              <w:top w:val="double" w:sz="4" w:space="0" w:color="auto"/>
              <w:bottom w:val="nil"/>
            </w:tcBorders>
          </w:tcPr>
          <w:p w14:paraId="0A557257" w14:textId="77777777" w:rsidR="008D4BE3" w:rsidRDefault="008D4BE3" w:rsidP="008D4BE3">
            <w:r>
              <w:t>Infobits=2</w:t>
            </w:r>
          </w:p>
        </w:tc>
      </w:tr>
      <w:tr w:rsidR="008D4BE3" w14:paraId="715B70D0" w14:textId="77777777" w:rsidTr="008D4BE3">
        <w:tc>
          <w:tcPr>
            <w:tcW w:w="1021" w:type="dxa"/>
          </w:tcPr>
          <w:p w14:paraId="08364598" w14:textId="77777777" w:rsidR="008D4BE3" w:rsidRDefault="008D4BE3" w:rsidP="008D4BE3">
            <w:r>
              <w:t>Test 1-2</w:t>
            </w:r>
          </w:p>
        </w:tc>
        <w:tc>
          <w:tcPr>
            <w:tcW w:w="751" w:type="dxa"/>
            <w:tcBorders>
              <w:top w:val="nil"/>
              <w:bottom w:val="nil"/>
            </w:tcBorders>
          </w:tcPr>
          <w:p w14:paraId="25189117" w14:textId="77777777" w:rsidR="008D4BE3" w:rsidRDefault="008D4BE3" w:rsidP="008D4BE3"/>
        </w:tc>
        <w:tc>
          <w:tcPr>
            <w:tcW w:w="928" w:type="dxa"/>
            <w:tcBorders>
              <w:top w:val="nil"/>
              <w:bottom w:val="nil"/>
            </w:tcBorders>
          </w:tcPr>
          <w:p w14:paraId="3A82F406" w14:textId="77777777" w:rsidR="008D4BE3" w:rsidRDefault="008D4BE3" w:rsidP="008D4BE3"/>
        </w:tc>
        <w:tc>
          <w:tcPr>
            <w:tcW w:w="960" w:type="dxa"/>
            <w:tcBorders>
              <w:top w:val="nil"/>
              <w:bottom w:val="nil"/>
            </w:tcBorders>
          </w:tcPr>
          <w:p w14:paraId="4CD86DC2" w14:textId="77777777" w:rsidR="008D4BE3" w:rsidRDefault="008D4BE3" w:rsidP="008D4BE3"/>
        </w:tc>
        <w:tc>
          <w:tcPr>
            <w:tcW w:w="1715" w:type="dxa"/>
            <w:tcBorders>
              <w:top w:val="nil"/>
              <w:bottom w:val="nil"/>
            </w:tcBorders>
          </w:tcPr>
          <w:p w14:paraId="25F794AE" w14:textId="77777777" w:rsidR="008D4BE3" w:rsidRDefault="008D4BE3" w:rsidP="008D4BE3"/>
        </w:tc>
        <w:tc>
          <w:tcPr>
            <w:tcW w:w="1785" w:type="dxa"/>
            <w:tcBorders>
              <w:top w:val="nil"/>
              <w:bottom w:val="single" w:sz="4" w:space="0" w:color="auto"/>
            </w:tcBorders>
          </w:tcPr>
          <w:p w14:paraId="260F8B96" w14:textId="77777777" w:rsidR="008D4BE3" w:rsidRDefault="008D4BE3" w:rsidP="008D4BE3"/>
        </w:tc>
        <w:tc>
          <w:tcPr>
            <w:tcW w:w="851" w:type="dxa"/>
          </w:tcPr>
          <w:p w14:paraId="3D6AD20F" w14:textId="77777777" w:rsidR="008D4BE3" w:rsidRDefault="008D4BE3" w:rsidP="008D4BE3">
            <w:r>
              <w:t>M=4</w:t>
            </w:r>
          </w:p>
        </w:tc>
        <w:tc>
          <w:tcPr>
            <w:tcW w:w="992" w:type="dxa"/>
            <w:tcBorders>
              <w:top w:val="nil"/>
              <w:bottom w:val="single" w:sz="4" w:space="0" w:color="auto"/>
            </w:tcBorders>
          </w:tcPr>
          <w:p w14:paraId="460957C0" w14:textId="77777777" w:rsidR="008D4BE3" w:rsidRDefault="008D4BE3" w:rsidP="008D4BE3"/>
        </w:tc>
        <w:tc>
          <w:tcPr>
            <w:tcW w:w="1542" w:type="dxa"/>
            <w:tcBorders>
              <w:top w:val="nil"/>
              <w:bottom w:val="single" w:sz="4" w:space="0" w:color="auto"/>
            </w:tcBorders>
          </w:tcPr>
          <w:p w14:paraId="6F783378" w14:textId="77777777" w:rsidR="008D4BE3" w:rsidRDefault="008D4BE3" w:rsidP="008D4BE3"/>
        </w:tc>
      </w:tr>
      <w:tr w:rsidR="008D4BE3" w14:paraId="3188D54F" w14:textId="77777777" w:rsidTr="008D4BE3">
        <w:tc>
          <w:tcPr>
            <w:tcW w:w="1021" w:type="dxa"/>
          </w:tcPr>
          <w:p w14:paraId="5C03BCE5" w14:textId="77777777" w:rsidR="008D4BE3" w:rsidRDefault="008D4BE3" w:rsidP="008D4BE3">
            <w:r>
              <w:t>Test 1-3</w:t>
            </w:r>
          </w:p>
        </w:tc>
        <w:tc>
          <w:tcPr>
            <w:tcW w:w="751" w:type="dxa"/>
            <w:tcBorders>
              <w:top w:val="nil"/>
              <w:bottom w:val="nil"/>
            </w:tcBorders>
          </w:tcPr>
          <w:p w14:paraId="1672753C" w14:textId="77777777" w:rsidR="008D4BE3" w:rsidRDefault="008D4BE3" w:rsidP="008D4BE3"/>
        </w:tc>
        <w:tc>
          <w:tcPr>
            <w:tcW w:w="928" w:type="dxa"/>
            <w:tcBorders>
              <w:top w:val="nil"/>
              <w:bottom w:val="nil"/>
            </w:tcBorders>
          </w:tcPr>
          <w:p w14:paraId="400842AF" w14:textId="77777777" w:rsidR="008D4BE3" w:rsidRDefault="008D4BE3" w:rsidP="008D4BE3"/>
        </w:tc>
        <w:tc>
          <w:tcPr>
            <w:tcW w:w="960" w:type="dxa"/>
            <w:tcBorders>
              <w:top w:val="nil"/>
              <w:bottom w:val="nil"/>
            </w:tcBorders>
          </w:tcPr>
          <w:p w14:paraId="17F2FCC8" w14:textId="77777777" w:rsidR="008D4BE3" w:rsidRDefault="008D4BE3" w:rsidP="008D4BE3"/>
        </w:tc>
        <w:tc>
          <w:tcPr>
            <w:tcW w:w="1715" w:type="dxa"/>
            <w:tcBorders>
              <w:top w:val="nil"/>
              <w:bottom w:val="nil"/>
            </w:tcBorders>
          </w:tcPr>
          <w:p w14:paraId="5FD849E3" w14:textId="77777777" w:rsidR="008D4BE3" w:rsidRDefault="008D4BE3" w:rsidP="008D4BE3"/>
        </w:tc>
        <w:tc>
          <w:tcPr>
            <w:tcW w:w="1785" w:type="dxa"/>
            <w:tcBorders>
              <w:top w:val="single" w:sz="4" w:space="0" w:color="auto"/>
              <w:bottom w:val="nil"/>
            </w:tcBorders>
          </w:tcPr>
          <w:p w14:paraId="07978360" w14:textId="77777777" w:rsidR="008D4BE3" w:rsidRDefault="008D4BE3" w:rsidP="008D4BE3">
            <w:r>
              <w:t>TDLC300-100</w:t>
            </w:r>
          </w:p>
        </w:tc>
        <w:tc>
          <w:tcPr>
            <w:tcW w:w="851" w:type="dxa"/>
          </w:tcPr>
          <w:p w14:paraId="5A97C1A8" w14:textId="77777777" w:rsidR="008D4BE3" w:rsidRDefault="008D4BE3" w:rsidP="008D4BE3">
            <w:r>
              <w:t>M=1</w:t>
            </w:r>
          </w:p>
        </w:tc>
        <w:tc>
          <w:tcPr>
            <w:tcW w:w="992" w:type="dxa"/>
            <w:tcBorders>
              <w:bottom w:val="nil"/>
            </w:tcBorders>
          </w:tcPr>
          <w:p w14:paraId="0AED2453" w14:textId="77777777" w:rsidR="008D4BE3" w:rsidRDefault="008D4BE3" w:rsidP="008D4BE3">
            <w:r>
              <w:t>L=32</w:t>
            </w:r>
          </w:p>
        </w:tc>
        <w:tc>
          <w:tcPr>
            <w:tcW w:w="1542" w:type="dxa"/>
            <w:tcBorders>
              <w:bottom w:val="nil"/>
            </w:tcBorders>
          </w:tcPr>
          <w:p w14:paraId="469732E8" w14:textId="77777777" w:rsidR="008D4BE3" w:rsidRDefault="008D4BE3" w:rsidP="008D4BE3">
            <w:r>
              <w:t>Infobits=5</w:t>
            </w:r>
          </w:p>
        </w:tc>
      </w:tr>
      <w:tr w:rsidR="008D4BE3" w14:paraId="7267FDA1" w14:textId="77777777" w:rsidTr="008D4BE3">
        <w:tc>
          <w:tcPr>
            <w:tcW w:w="1021" w:type="dxa"/>
          </w:tcPr>
          <w:p w14:paraId="696C082C" w14:textId="77777777" w:rsidR="008D4BE3" w:rsidRDefault="008D4BE3" w:rsidP="008D4BE3">
            <w:r>
              <w:t>Test 1-4</w:t>
            </w:r>
          </w:p>
        </w:tc>
        <w:tc>
          <w:tcPr>
            <w:tcW w:w="751" w:type="dxa"/>
            <w:tcBorders>
              <w:top w:val="nil"/>
              <w:bottom w:val="nil"/>
            </w:tcBorders>
          </w:tcPr>
          <w:p w14:paraId="70825CF8" w14:textId="77777777" w:rsidR="008D4BE3" w:rsidRDefault="008D4BE3" w:rsidP="008D4BE3"/>
        </w:tc>
        <w:tc>
          <w:tcPr>
            <w:tcW w:w="928" w:type="dxa"/>
            <w:tcBorders>
              <w:top w:val="nil"/>
              <w:bottom w:val="nil"/>
            </w:tcBorders>
          </w:tcPr>
          <w:p w14:paraId="54357FE4" w14:textId="77777777" w:rsidR="008D4BE3" w:rsidRDefault="008D4BE3" w:rsidP="008D4BE3"/>
        </w:tc>
        <w:tc>
          <w:tcPr>
            <w:tcW w:w="960" w:type="dxa"/>
            <w:tcBorders>
              <w:top w:val="nil"/>
              <w:bottom w:val="nil"/>
            </w:tcBorders>
          </w:tcPr>
          <w:p w14:paraId="237839F4" w14:textId="77777777" w:rsidR="008D4BE3" w:rsidRDefault="008D4BE3" w:rsidP="008D4BE3"/>
        </w:tc>
        <w:tc>
          <w:tcPr>
            <w:tcW w:w="1715" w:type="dxa"/>
            <w:tcBorders>
              <w:top w:val="nil"/>
              <w:bottom w:val="single" w:sz="4" w:space="0" w:color="auto"/>
            </w:tcBorders>
          </w:tcPr>
          <w:p w14:paraId="5653FD3D" w14:textId="77777777" w:rsidR="008D4BE3" w:rsidRDefault="008D4BE3" w:rsidP="008D4BE3"/>
        </w:tc>
        <w:tc>
          <w:tcPr>
            <w:tcW w:w="1785" w:type="dxa"/>
            <w:tcBorders>
              <w:top w:val="nil"/>
              <w:bottom w:val="single" w:sz="4" w:space="0" w:color="auto"/>
            </w:tcBorders>
          </w:tcPr>
          <w:p w14:paraId="6F26DE74" w14:textId="77777777" w:rsidR="008D4BE3" w:rsidRDefault="008D4BE3" w:rsidP="008D4BE3"/>
        </w:tc>
        <w:tc>
          <w:tcPr>
            <w:tcW w:w="851" w:type="dxa"/>
          </w:tcPr>
          <w:p w14:paraId="41310B6A" w14:textId="77777777" w:rsidR="008D4BE3" w:rsidRDefault="008D4BE3" w:rsidP="008D4BE3">
            <w:r>
              <w:t>M=4</w:t>
            </w:r>
          </w:p>
        </w:tc>
        <w:tc>
          <w:tcPr>
            <w:tcW w:w="992" w:type="dxa"/>
            <w:tcBorders>
              <w:top w:val="nil"/>
              <w:bottom w:val="single" w:sz="4" w:space="0" w:color="auto"/>
            </w:tcBorders>
          </w:tcPr>
          <w:p w14:paraId="118FC457" w14:textId="77777777" w:rsidR="008D4BE3" w:rsidRDefault="008D4BE3" w:rsidP="008D4BE3"/>
        </w:tc>
        <w:tc>
          <w:tcPr>
            <w:tcW w:w="1542" w:type="dxa"/>
            <w:tcBorders>
              <w:top w:val="nil"/>
              <w:bottom w:val="single" w:sz="4" w:space="0" w:color="auto"/>
            </w:tcBorders>
          </w:tcPr>
          <w:p w14:paraId="536C077C" w14:textId="77777777" w:rsidR="008D4BE3" w:rsidRDefault="008D4BE3" w:rsidP="008D4BE3"/>
        </w:tc>
      </w:tr>
      <w:tr w:rsidR="008D4BE3" w14:paraId="474AA440" w14:textId="77777777" w:rsidTr="008D4BE3">
        <w:tc>
          <w:tcPr>
            <w:tcW w:w="1021" w:type="dxa"/>
          </w:tcPr>
          <w:p w14:paraId="1A7A04AC" w14:textId="77777777" w:rsidR="008D4BE3" w:rsidRDefault="008D4BE3" w:rsidP="008D4BE3">
            <w:r>
              <w:t>Test 1-5</w:t>
            </w:r>
          </w:p>
        </w:tc>
        <w:tc>
          <w:tcPr>
            <w:tcW w:w="751" w:type="dxa"/>
            <w:tcBorders>
              <w:top w:val="nil"/>
              <w:bottom w:val="nil"/>
            </w:tcBorders>
          </w:tcPr>
          <w:p w14:paraId="561205A3" w14:textId="77777777" w:rsidR="008D4BE3" w:rsidRDefault="008D4BE3" w:rsidP="008D4BE3"/>
        </w:tc>
        <w:tc>
          <w:tcPr>
            <w:tcW w:w="928" w:type="dxa"/>
            <w:tcBorders>
              <w:top w:val="nil"/>
              <w:bottom w:val="nil"/>
            </w:tcBorders>
          </w:tcPr>
          <w:p w14:paraId="0C6F1F2D" w14:textId="77777777" w:rsidR="008D4BE3" w:rsidRDefault="008D4BE3" w:rsidP="008D4BE3"/>
        </w:tc>
        <w:tc>
          <w:tcPr>
            <w:tcW w:w="960" w:type="dxa"/>
            <w:tcBorders>
              <w:top w:val="nil"/>
              <w:bottom w:val="nil"/>
            </w:tcBorders>
          </w:tcPr>
          <w:p w14:paraId="1E0BB679" w14:textId="77777777" w:rsidR="008D4BE3" w:rsidRDefault="008D4BE3" w:rsidP="008D4BE3"/>
        </w:tc>
        <w:tc>
          <w:tcPr>
            <w:tcW w:w="1715" w:type="dxa"/>
            <w:tcBorders>
              <w:bottom w:val="nil"/>
            </w:tcBorders>
          </w:tcPr>
          <w:p w14:paraId="4264117B" w14:textId="77777777" w:rsidR="008D4BE3" w:rsidRDefault="008D4BE3" w:rsidP="008D4BE3">
            <w:r>
              <w:t>Sequence detector</w:t>
            </w:r>
          </w:p>
        </w:tc>
        <w:tc>
          <w:tcPr>
            <w:tcW w:w="1785" w:type="dxa"/>
            <w:tcBorders>
              <w:bottom w:val="nil"/>
            </w:tcBorders>
          </w:tcPr>
          <w:p w14:paraId="13FF6724" w14:textId="77777777" w:rsidR="008D4BE3" w:rsidRDefault="008D4BE3" w:rsidP="008D4BE3">
            <w:r>
              <w:t>TDLA30-10</w:t>
            </w:r>
          </w:p>
        </w:tc>
        <w:tc>
          <w:tcPr>
            <w:tcW w:w="851" w:type="dxa"/>
          </w:tcPr>
          <w:p w14:paraId="4824802F" w14:textId="77777777" w:rsidR="008D4BE3" w:rsidRDefault="008D4BE3" w:rsidP="008D4BE3">
            <w:r>
              <w:t>M=1</w:t>
            </w:r>
          </w:p>
        </w:tc>
        <w:tc>
          <w:tcPr>
            <w:tcW w:w="992" w:type="dxa"/>
            <w:tcBorders>
              <w:bottom w:val="nil"/>
            </w:tcBorders>
          </w:tcPr>
          <w:p w14:paraId="3B565614" w14:textId="77777777" w:rsidR="008D4BE3" w:rsidRDefault="008D4BE3" w:rsidP="008D4BE3">
            <w:r>
              <w:t>L=12</w:t>
            </w:r>
          </w:p>
        </w:tc>
        <w:tc>
          <w:tcPr>
            <w:tcW w:w="1542" w:type="dxa"/>
            <w:tcBorders>
              <w:bottom w:val="nil"/>
            </w:tcBorders>
          </w:tcPr>
          <w:p w14:paraId="7A311048" w14:textId="77777777" w:rsidR="008D4BE3" w:rsidRDefault="008D4BE3" w:rsidP="008D4BE3">
            <w:r>
              <w:t>Infobits=2</w:t>
            </w:r>
          </w:p>
        </w:tc>
      </w:tr>
      <w:tr w:rsidR="008D4BE3" w14:paraId="316F6C12" w14:textId="77777777" w:rsidTr="008D4BE3">
        <w:tc>
          <w:tcPr>
            <w:tcW w:w="1021" w:type="dxa"/>
          </w:tcPr>
          <w:p w14:paraId="158BFC1A" w14:textId="77777777" w:rsidR="008D4BE3" w:rsidRDefault="008D4BE3" w:rsidP="008D4BE3">
            <w:r>
              <w:t>Test 1-6</w:t>
            </w:r>
          </w:p>
        </w:tc>
        <w:tc>
          <w:tcPr>
            <w:tcW w:w="751" w:type="dxa"/>
            <w:tcBorders>
              <w:top w:val="nil"/>
              <w:bottom w:val="nil"/>
            </w:tcBorders>
          </w:tcPr>
          <w:p w14:paraId="3653248C" w14:textId="77777777" w:rsidR="008D4BE3" w:rsidRDefault="008D4BE3" w:rsidP="008D4BE3"/>
        </w:tc>
        <w:tc>
          <w:tcPr>
            <w:tcW w:w="928" w:type="dxa"/>
            <w:tcBorders>
              <w:top w:val="nil"/>
              <w:bottom w:val="nil"/>
            </w:tcBorders>
          </w:tcPr>
          <w:p w14:paraId="2EADE40E" w14:textId="77777777" w:rsidR="008D4BE3" w:rsidRDefault="008D4BE3" w:rsidP="008D4BE3"/>
        </w:tc>
        <w:tc>
          <w:tcPr>
            <w:tcW w:w="960" w:type="dxa"/>
            <w:tcBorders>
              <w:top w:val="nil"/>
              <w:bottom w:val="nil"/>
            </w:tcBorders>
          </w:tcPr>
          <w:p w14:paraId="6012B4B7" w14:textId="77777777" w:rsidR="008D4BE3" w:rsidRDefault="008D4BE3" w:rsidP="008D4BE3"/>
        </w:tc>
        <w:tc>
          <w:tcPr>
            <w:tcW w:w="1715" w:type="dxa"/>
            <w:tcBorders>
              <w:top w:val="nil"/>
              <w:bottom w:val="nil"/>
            </w:tcBorders>
          </w:tcPr>
          <w:p w14:paraId="48ABC332" w14:textId="77777777" w:rsidR="008D4BE3" w:rsidRDefault="008D4BE3" w:rsidP="008D4BE3"/>
        </w:tc>
        <w:tc>
          <w:tcPr>
            <w:tcW w:w="1785" w:type="dxa"/>
            <w:tcBorders>
              <w:top w:val="nil"/>
              <w:bottom w:val="single" w:sz="4" w:space="0" w:color="auto"/>
            </w:tcBorders>
          </w:tcPr>
          <w:p w14:paraId="006C3287" w14:textId="77777777" w:rsidR="008D4BE3" w:rsidRDefault="008D4BE3" w:rsidP="008D4BE3"/>
        </w:tc>
        <w:tc>
          <w:tcPr>
            <w:tcW w:w="851" w:type="dxa"/>
          </w:tcPr>
          <w:p w14:paraId="51DB24F5" w14:textId="77777777" w:rsidR="008D4BE3" w:rsidRDefault="008D4BE3" w:rsidP="008D4BE3">
            <w:r>
              <w:t>M=4</w:t>
            </w:r>
          </w:p>
        </w:tc>
        <w:tc>
          <w:tcPr>
            <w:tcW w:w="992" w:type="dxa"/>
            <w:tcBorders>
              <w:top w:val="nil"/>
              <w:bottom w:val="single" w:sz="4" w:space="0" w:color="auto"/>
            </w:tcBorders>
          </w:tcPr>
          <w:p w14:paraId="5F25A285" w14:textId="77777777" w:rsidR="008D4BE3" w:rsidRDefault="008D4BE3" w:rsidP="008D4BE3"/>
        </w:tc>
        <w:tc>
          <w:tcPr>
            <w:tcW w:w="1542" w:type="dxa"/>
            <w:tcBorders>
              <w:top w:val="nil"/>
              <w:bottom w:val="single" w:sz="4" w:space="0" w:color="auto"/>
            </w:tcBorders>
          </w:tcPr>
          <w:p w14:paraId="41D8B39D" w14:textId="77777777" w:rsidR="008D4BE3" w:rsidRDefault="008D4BE3" w:rsidP="008D4BE3"/>
        </w:tc>
      </w:tr>
      <w:tr w:rsidR="008D4BE3" w14:paraId="4329FE0E" w14:textId="77777777" w:rsidTr="008D4BE3">
        <w:tc>
          <w:tcPr>
            <w:tcW w:w="1021" w:type="dxa"/>
          </w:tcPr>
          <w:p w14:paraId="1A91C6CF" w14:textId="77777777" w:rsidR="008D4BE3" w:rsidRDefault="008D4BE3" w:rsidP="008D4BE3">
            <w:r>
              <w:t>Test 1-7</w:t>
            </w:r>
          </w:p>
        </w:tc>
        <w:tc>
          <w:tcPr>
            <w:tcW w:w="751" w:type="dxa"/>
            <w:tcBorders>
              <w:top w:val="nil"/>
              <w:bottom w:val="nil"/>
            </w:tcBorders>
          </w:tcPr>
          <w:p w14:paraId="6584A5A0" w14:textId="77777777" w:rsidR="008D4BE3" w:rsidRDefault="008D4BE3" w:rsidP="008D4BE3"/>
        </w:tc>
        <w:tc>
          <w:tcPr>
            <w:tcW w:w="928" w:type="dxa"/>
            <w:tcBorders>
              <w:top w:val="nil"/>
              <w:bottom w:val="nil"/>
            </w:tcBorders>
          </w:tcPr>
          <w:p w14:paraId="2CD2CE55" w14:textId="77777777" w:rsidR="008D4BE3" w:rsidRDefault="008D4BE3" w:rsidP="008D4BE3"/>
        </w:tc>
        <w:tc>
          <w:tcPr>
            <w:tcW w:w="960" w:type="dxa"/>
            <w:tcBorders>
              <w:top w:val="nil"/>
              <w:bottom w:val="nil"/>
            </w:tcBorders>
          </w:tcPr>
          <w:p w14:paraId="2E42593D" w14:textId="77777777" w:rsidR="008D4BE3" w:rsidRDefault="008D4BE3" w:rsidP="008D4BE3"/>
        </w:tc>
        <w:tc>
          <w:tcPr>
            <w:tcW w:w="1715" w:type="dxa"/>
            <w:tcBorders>
              <w:top w:val="nil"/>
              <w:bottom w:val="nil"/>
            </w:tcBorders>
          </w:tcPr>
          <w:p w14:paraId="42664224" w14:textId="77777777" w:rsidR="008D4BE3" w:rsidRDefault="008D4BE3" w:rsidP="008D4BE3"/>
        </w:tc>
        <w:tc>
          <w:tcPr>
            <w:tcW w:w="1785" w:type="dxa"/>
            <w:tcBorders>
              <w:bottom w:val="nil"/>
            </w:tcBorders>
          </w:tcPr>
          <w:p w14:paraId="680435C5" w14:textId="77777777" w:rsidR="008D4BE3" w:rsidRDefault="008D4BE3" w:rsidP="008D4BE3">
            <w:r>
              <w:t>TDLC300-100</w:t>
            </w:r>
          </w:p>
        </w:tc>
        <w:tc>
          <w:tcPr>
            <w:tcW w:w="851" w:type="dxa"/>
          </w:tcPr>
          <w:p w14:paraId="048FA67B" w14:textId="77777777" w:rsidR="008D4BE3" w:rsidRDefault="008D4BE3" w:rsidP="008D4BE3">
            <w:r>
              <w:t>M=1</w:t>
            </w:r>
          </w:p>
        </w:tc>
        <w:tc>
          <w:tcPr>
            <w:tcW w:w="992" w:type="dxa"/>
            <w:tcBorders>
              <w:bottom w:val="nil"/>
            </w:tcBorders>
          </w:tcPr>
          <w:p w14:paraId="15F25CFB" w14:textId="77777777" w:rsidR="008D4BE3" w:rsidRDefault="008D4BE3" w:rsidP="008D4BE3">
            <w:r>
              <w:t>L=32</w:t>
            </w:r>
          </w:p>
        </w:tc>
        <w:tc>
          <w:tcPr>
            <w:tcW w:w="1542" w:type="dxa"/>
            <w:tcBorders>
              <w:bottom w:val="nil"/>
            </w:tcBorders>
          </w:tcPr>
          <w:p w14:paraId="0DE5C7AD" w14:textId="77777777" w:rsidR="008D4BE3" w:rsidRDefault="008D4BE3" w:rsidP="008D4BE3">
            <w:r>
              <w:t>Infobits=5</w:t>
            </w:r>
          </w:p>
        </w:tc>
      </w:tr>
      <w:tr w:rsidR="008D4BE3" w14:paraId="520D8710" w14:textId="77777777" w:rsidTr="008D4BE3">
        <w:tc>
          <w:tcPr>
            <w:tcW w:w="1021" w:type="dxa"/>
            <w:tcBorders>
              <w:bottom w:val="single" w:sz="12" w:space="0" w:color="auto"/>
            </w:tcBorders>
          </w:tcPr>
          <w:p w14:paraId="3D04407E" w14:textId="77777777" w:rsidR="008D4BE3" w:rsidRDefault="008D4BE3" w:rsidP="008D4BE3">
            <w:r>
              <w:t>Test 1-8</w:t>
            </w:r>
          </w:p>
        </w:tc>
        <w:tc>
          <w:tcPr>
            <w:tcW w:w="751" w:type="dxa"/>
            <w:tcBorders>
              <w:top w:val="nil"/>
              <w:bottom w:val="single" w:sz="12" w:space="0" w:color="auto"/>
            </w:tcBorders>
          </w:tcPr>
          <w:p w14:paraId="672B00B5" w14:textId="77777777" w:rsidR="008D4BE3" w:rsidRDefault="008D4BE3" w:rsidP="008D4BE3"/>
        </w:tc>
        <w:tc>
          <w:tcPr>
            <w:tcW w:w="928" w:type="dxa"/>
            <w:tcBorders>
              <w:top w:val="nil"/>
              <w:bottom w:val="single" w:sz="12" w:space="0" w:color="auto"/>
            </w:tcBorders>
          </w:tcPr>
          <w:p w14:paraId="77C6FEE9" w14:textId="77777777" w:rsidR="008D4BE3" w:rsidRDefault="008D4BE3" w:rsidP="008D4BE3"/>
        </w:tc>
        <w:tc>
          <w:tcPr>
            <w:tcW w:w="960" w:type="dxa"/>
            <w:tcBorders>
              <w:top w:val="nil"/>
              <w:bottom w:val="single" w:sz="12" w:space="0" w:color="auto"/>
            </w:tcBorders>
          </w:tcPr>
          <w:p w14:paraId="282E24B6" w14:textId="77777777" w:rsidR="008D4BE3" w:rsidRDefault="008D4BE3" w:rsidP="008D4BE3"/>
        </w:tc>
        <w:tc>
          <w:tcPr>
            <w:tcW w:w="1715" w:type="dxa"/>
            <w:tcBorders>
              <w:top w:val="nil"/>
              <w:bottom w:val="single" w:sz="12" w:space="0" w:color="auto"/>
            </w:tcBorders>
          </w:tcPr>
          <w:p w14:paraId="0D431B88" w14:textId="77777777" w:rsidR="008D4BE3" w:rsidRDefault="008D4BE3" w:rsidP="008D4BE3"/>
        </w:tc>
        <w:tc>
          <w:tcPr>
            <w:tcW w:w="1785" w:type="dxa"/>
            <w:tcBorders>
              <w:top w:val="nil"/>
              <w:bottom w:val="single" w:sz="12" w:space="0" w:color="auto"/>
            </w:tcBorders>
          </w:tcPr>
          <w:p w14:paraId="6283F9D6" w14:textId="77777777" w:rsidR="008D4BE3" w:rsidRDefault="008D4BE3" w:rsidP="008D4BE3"/>
        </w:tc>
        <w:tc>
          <w:tcPr>
            <w:tcW w:w="851" w:type="dxa"/>
            <w:tcBorders>
              <w:bottom w:val="single" w:sz="12" w:space="0" w:color="auto"/>
            </w:tcBorders>
          </w:tcPr>
          <w:p w14:paraId="7C1460E1" w14:textId="77777777" w:rsidR="008D4BE3" w:rsidRDefault="008D4BE3" w:rsidP="008D4BE3">
            <w:r>
              <w:t>M=4</w:t>
            </w:r>
          </w:p>
        </w:tc>
        <w:tc>
          <w:tcPr>
            <w:tcW w:w="992" w:type="dxa"/>
            <w:tcBorders>
              <w:top w:val="nil"/>
              <w:bottom w:val="single" w:sz="12" w:space="0" w:color="auto"/>
            </w:tcBorders>
          </w:tcPr>
          <w:p w14:paraId="34D58549" w14:textId="77777777" w:rsidR="008D4BE3" w:rsidRDefault="008D4BE3" w:rsidP="008D4BE3"/>
        </w:tc>
        <w:tc>
          <w:tcPr>
            <w:tcW w:w="1542" w:type="dxa"/>
            <w:tcBorders>
              <w:top w:val="nil"/>
              <w:bottom w:val="single" w:sz="12" w:space="0" w:color="auto"/>
            </w:tcBorders>
          </w:tcPr>
          <w:p w14:paraId="7E670A92" w14:textId="77777777" w:rsidR="008D4BE3" w:rsidRDefault="008D4BE3" w:rsidP="008D4BE3"/>
        </w:tc>
      </w:tr>
      <w:tr w:rsidR="008D4BE3" w14:paraId="43A3A760" w14:textId="77777777" w:rsidTr="008D4BE3">
        <w:tc>
          <w:tcPr>
            <w:tcW w:w="1021" w:type="dxa"/>
            <w:tcBorders>
              <w:top w:val="single" w:sz="12" w:space="0" w:color="auto"/>
            </w:tcBorders>
          </w:tcPr>
          <w:p w14:paraId="6C034CBF" w14:textId="77777777" w:rsidR="008D4BE3" w:rsidRDefault="008D4BE3" w:rsidP="008D4BE3">
            <w:r>
              <w:t>Test 2-1</w:t>
            </w:r>
          </w:p>
        </w:tc>
        <w:tc>
          <w:tcPr>
            <w:tcW w:w="751" w:type="dxa"/>
            <w:tcBorders>
              <w:top w:val="single" w:sz="12" w:space="0" w:color="auto"/>
              <w:bottom w:val="nil"/>
            </w:tcBorders>
          </w:tcPr>
          <w:p w14:paraId="55A436B8" w14:textId="77777777" w:rsidR="008D4BE3" w:rsidRDefault="008D4BE3" w:rsidP="008D4BE3">
            <w:r>
              <w:t>FR1</w:t>
            </w:r>
          </w:p>
        </w:tc>
        <w:tc>
          <w:tcPr>
            <w:tcW w:w="928" w:type="dxa"/>
            <w:tcBorders>
              <w:top w:val="single" w:sz="12" w:space="0" w:color="auto"/>
              <w:bottom w:val="nil"/>
            </w:tcBorders>
          </w:tcPr>
          <w:p w14:paraId="17D40A16" w14:textId="77777777" w:rsidR="008D4BE3" w:rsidRDefault="008D4BE3" w:rsidP="008D4BE3">
            <w:r>
              <w:t>TDD</w:t>
            </w:r>
          </w:p>
        </w:tc>
        <w:tc>
          <w:tcPr>
            <w:tcW w:w="960" w:type="dxa"/>
            <w:tcBorders>
              <w:top w:val="single" w:sz="12" w:space="0" w:color="auto"/>
              <w:bottom w:val="nil"/>
            </w:tcBorders>
          </w:tcPr>
          <w:p w14:paraId="3C93AE48" w14:textId="77777777" w:rsidR="008D4BE3" w:rsidRDefault="008D4BE3" w:rsidP="008D4BE3">
            <w:r>
              <w:t>OOK4</w:t>
            </w:r>
          </w:p>
        </w:tc>
        <w:tc>
          <w:tcPr>
            <w:tcW w:w="1715" w:type="dxa"/>
            <w:tcBorders>
              <w:top w:val="single" w:sz="12" w:space="0" w:color="auto"/>
              <w:bottom w:val="nil"/>
            </w:tcBorders>
          </w:tcPr>
          <w:p w14:paraId="0891D428" w14:textId="77777777" w:rsidR="008D4BE3" w:rsidRDefault="008D4BE3" w:rsidP="008D4BE3">
            <w:r>
              <w:t>Envelope detector</w:t>
            </w:r>
          </w:p>
        </w:tc>
        <w:tc>
          <w:tcPr>
            <w:tcW w:w="1785" w:type="dxa"/>
            <w:tcBorders>
              <w:top w:val="single" w:sz="12" w:space="0" w:color="auto"/>
              <w:bottom w:val="nil"/>
            </w:tcBorders>
          </w:tcPr>
          <w:p w14:paraId="5D84A765" w14:textId="77777777" w:rsidR="008D4BE3" w:rsidRDefault="008D4BE3" w:rsidP="008D4BE3">
            <w:r>
              <w:t>TDLA30-10</w:t>
            </w:r>
          </w:p>
        </w:tc>
        <w:tc>
          <w:tcPr>
            <w:tcW w:w="851" w:type="dxa"/>
            <w:tcBorders>
              <w:top w:val="single" w:sz="12" w:space="0" w:color="auto"/>
            </w:tcBorders>
          </w:tcPr>
          <w:p w14:paraId="4516B59E" w14:textId="77777777" w:rsidR="008D4BE3" w:rsidRDefault="008D4BE3" w:rsidP="008D4BE3">
            <w:r>
              <w:t>M=1</w:t>
            </w:r>
          </w:p>
        </w:tc>
        <w:tc>
          <w:tcPr>
            <w:tcW w:w="992" w:type="dxa"/>
            <w:tcBorders>
              <w:top w:val="single" w:sz="12" w:space="0" w:color="auto"/>
              <w:bottom w:val="nil"/>
            </w:tcBorders>
          </w:tcPr>
          <w:p w14:paraId="134245C5" w14:textId="77777777" w:rsidR="008D4BE3" w:rsidRDefault="008D4BE3" w:rsidP="008D4BE3">
            <w:r>
              <w:t>L=12</w:t>
            </w:r>
          </w:p>
        </w:tc>
        <w:tc>
          <w:tcPr>
            <w:tcW w:w="1542" w:type="dxa"/>
            <w:tcBorders>
              <w:top w:val="single" w:sz="12" w:space="0" w:color="auto"/>
              <w:bottom w:val="nil"/>
            </w:tcBorders>
          </w:tcPr>
          <w:p w14:paraId="707B4219" w14:textId="77777777" w:rsidR="008D4BE3" w:rsidRDefault="008D4BE3" w:rsidP="008D4BE3">
            <w:r>
              <w:t>Infobits=2</w:t>
            </w:r>
          </w:p>
        </w:tc>
      </w:tr>
      <w:tr w:rsidR="008D4BE3" w14:paraId="3331D628" w14:textId="77777777" w:rsidTr="008D4BE3">
        <w:tc>
          <w:tcPr>
            <w:tcW w:w="1021" w:type="dxa"/>
          </w:tcPr>
          <w:p w14:paraId="7858F619" w14:textId="77777777" w:rsidR="008D4BE3" w:rsidRDefault="008D4BE3" w:rsidP="008D4BE3">
            <w:r>
              <w:t>Test 2-2</w:t>
            </w:r>
          </w:p>
        </w:tc>
        <w:tc>
          <w:tcPr>
            <w:tcW w:w="751" w:type="dxa"/>
            <w:tcBorders>
              <w:top w:val="nil"/>
              <w:bottom w:val="nil"/>
            </w:tcBorders>
          </w:tcPr>
          <w:p w14:paraId="07E61053" w14:textId="77777777" w:rsidR="008D4BE3" w:rsidRDefault="008D4BE3" w:rsidP="008D4BE3"/>
        </w:tc>
        <w:tc>
          <w:tcPr>
            <w:tcW w:w="928" w:type="dxa"/>
            <w:tcBorders>
              <w:top w:val="nil"/>
              <w:bottom w:val="nil"/>
            </w:tcBorders>
          </w:tcPr>
          <w:p w14:paraId="200D01B8" w14:textId="77777777" w:rsidR="008D4BE3" w:rsidRDefault="008D4BE3" w:rsidP="008D4BE3"/>
        </w:tc>
        <w:tc>
          <w:tcPr>
            <w:tcW w:w="960" w:type="dxa"/>
            <w:tcBorders>
              <w:top w:val="nil"/>
              <w:bottom w:val="nil"/>
            </w:tcBorders>
          </w:tcPr>
          <w:p w14:paraId="2E07A0D9" w14:textId="77777777" w:rsidR="008D4BE3" w:rsidRDefault="008D4BE3" w:rsidP="008D4BE3"/>
        </w:tc>
        <w:tc>
          <w:tcPr>
            <w:tcW w:w="1715" w:type="dxa"/>
            <w:tcBorders>
              <w:top w:val="nil"/>
              <w:bottom w:val="nil"/>
            </w:tcBorders>
          </w:tcPr>
          <w:p w14:paraId="75B276BA" w14:textId="77777777" w:rsidR="008D4BE3" w:rsidRDefault="008D4BE3" w:rsidP="008D4BE3"/>
        </w:tc>
        <w:tc>
          <w:tcPr>
            <w:tcW w:w="1785" w:type="dxa"/>
            <w:tcBorders>
              <w:top w:val="nil"/>
              <w:bottom w:val="single" w:sz="4" w:space="0" w:color="auto"/>
            </w:tcBorders>
          </w:tcPr>
          <w:p w14:paraId="5A81ABDD" w14:textId="77777777" w:rsidR="008D4BE3" w:rsidRDefault="008D4BE3" w:rsidP="008D4BE3"/>
        </w:tc>
        <w:tc>
          <w:tcPr>
            <w:tcW w:w="851" w:type="dxa"/>
            <w:tcBorders>
              <w:top w:val="nil"/>
            </w:tcBorders>
          </w:tcPr>
          <w:p w14:paraId="3BAB2583" w14:textId="77777777" w:rsidR="008D4BE3" w:rsidRDefault="008D4BE3" w:rsidP="008D4BE3">
            <w:r>
              <w:t>M=4</w:t>
            </w:r>
          </w:p>
        </w:tc>
        <w:tc>
          <w:tcPr>
            <w:tcW w:w="992" w:type="dxa"/>
            <w:tcBorders>
              <w:top w:val="nil"/>
              <w:bottom w:val="single" w:sz="4" w:space="0" w:color="auto"/>
            </w:tcBorders>
          </w:tcPr>
          <w:p w14:paraId="2FCADF78" w14:textId="77777777" w:rsidR="008D4BE3" w:rsidRDefault="008D4BE3" w:rsidP="008D4BE3"/>
        </w:tc>
        <w:tc>
          <w:tcPr>
            <w:tcW w:w="1542" w:type="dxa"/>
            <w:tcBorders>
              <w:top w:val="nil"/>
              <w:bottom w:val="single" w:sz="4" w:space="0" w:color="auto"/>
            </w:tcBorders>
          </w:tcPr>
          <w:p w14:paraId="14EBC002" w14:textId="77777777" w:rsidR="008D4BE3" w:rsidRDefault="008D4BE3" w:rsidP="008D4BE3"/>
        </w:tc>
      </w:tr>
      <w:tr w:rsidR="008D4BE3" w14:paraId="44B9FB5F" w14:textId="77777777" w:rsidTr="008D4BE3">
        <w:tc>
          <w:tcPr>
            <w:tcW w:w="1021" w:type="dxa"/>
          </w:tcPr>
          <w:p w14:paraId="19F196AC" w14:textId="77777777" w:rsidR="008D4BE3" w:rsidRDefault="008D4BE3" w:rsidP="008D4BE3">
            <w:r>
              <w:t>Test 2-3</w:t>
            </w:r>
          </w:p>
        </w:tc>
        <w:tc>
          <w:tcPr>
            <w:tcW w:w="751" w:type="dxa"/>
            <w:tcBorders>
              <w:top w:val="nil"/>
              <w:bottom w:val="nil"/>
            </w:tcBorders>
          </w:tcPr>
          <w:p w14:paraId="642E0BAA" w14:textId="77777777" w:rsidR="008D4BE3" w:rsidRDefault="008D4BE3" w:rsidP="008D4BE3"/>
        </w:tc>
        <w:tc>
          <w:tcPr>
            <w:tcW w:w="928" w:type="dxa"/>
            <w:tcBorders>
              <w:top w:val="nil"/>
              <w:bottom w:val="nil"/>
            </w:tcBorders>
          </w:tcPr>
          <w:p w14:paraId="55826806" w14:textId="77777777" w:rsidR="008D4BE3" w:rsidRDefault="008D4BE3" w:rsidP="008D4BE3"/>
        </w:tc>
        <w:tc>
          <w:tcPr>
            <w:tcW w:w="960" w:type="dxa"/>
            <w:tcBorders>
              <w:top w:val="nil"/>
              <w:bottom w:val="nil"/>
            </w:tcBorders>
          </w:tcPr>
          <w:p w14:paraId="06DDA445" w14:textId="77777777" w:rsidR="008D4BE3" w:rsidRDefault="008D4BE3" w:rsidP="008D4BE3"/>
        </w:tc>
        <w:tc>
          <w:tcPr>
            <w:tcW w:w="1715" w:type="dxa"/>
            <w:tcBorders>
              <w:top w:val="nil"/>
              <w:bottom w:val="nil"/>
            </w:tcBorders>
          </w:tcPr>
          <w:p w14:paraId="7FF3A8BB" w14:textId="77777777" w:rsidR="008D4BE3" w:rsidRDefault="008D4BE3" w:rsidP="008D4BE3"/>
        </w:tc>
        <w:tc>
          <w:tcPr>
            <w:tcW w:w="1785" w:type="dxa"/>
            <w:tcBorders>
              <w:bottom w:val="nil"/>
            </w:tcBorders>
          </w:tcPr>
          <w:p w14:paraId="419CFA94" w14:textId="77777777" w:rsidR="008D4BE3" w:rsidRDefault="008D4BE3" w:rsidP="008D4BE3">
            <w:r>
              <w:t>TDLC300-100</w:t>
            </w:r>
          </w:p>
        </w:tc>
        <w:tc>
          <w:tcPr>
            <w:tcW w:w="851" w:type="dxa"/>
            <w:tcBorders>
              <w:top w:val="nil"/>
            </w:tcBorders>
          </w:tcPr>
          <w:p w14:paraId="3E45E84B" w14:textId="77777777" w:rsidR="008D4BE3" w:rsidRDefault="008D4BE3" w:rsidP="008D4BE3">
            <w:r>
              <w:t>M=1</w:t>
            </w:r>
          </w:p>
        </w:tc>
        <w:tc>
          <w:tcPr>
            <w:tcW w:w="992" w:type="dxa"/>
            <w:tcBorders>
              <w:bottom w:val="nil"/>
            </w:tcBorders>
          </w:tcPr>
          <w:p w14:paraId="1AED47A3" w14:textId="77777777" w:rsidR="008D4BE3" w:rsidRDefault="008D4BE3" w:rsidP="008D4BE3">
            <w:r>
              <w:t>L=32</w:t>
            </w:r>
          </w:p>
        </w:tc>
        <w:tc>
          <w:tcPr>
            <w:tcW w:w="1542" w:type="dxa"/>
            <w:tcBorders>
              <w:bottom w:val="nil"/>
            </w:tcBorders>
          </w:tcPr>
          <w:p w14:paraId="1BE1E925" w14:textId="77777777" w:rsidR="008D4BE3" w:rsidRDefault="008D4BE3" w:rsidP="008D4BE3">
            <w:r>
              <w:t>Infobits=5</w:t>
            </w:r>
          </w:p>
        </w:tc>
      </w:tr>
      <w:tr w:rsidR="008D4BE3" w14:paraId="03A7A6D6" w14:textId="77777777" w:rsidTr="008D4BE3">
        <w:tc>
          <w:tcPr>
            <w:tcW w:w="1021" w:type="dxa"/>
          </w:tcPr>
          <w:p w14:paraId="2DED3791" w14:textId="77777777" w:rsidR="008D4BE3" w:rsidRDefault="008D4BE3" w:rsidP="008D4BE3">
            <w:r>
              <w:t>Test 2-4</w:t>
            </w:r>
          </w:p>
        </w:tc>
        <w:tc>
          <w:tcPr>
            <w:tcW w:w="751" w:type="dxa"/>
            <w:tcBorders>
              <w:top w:val="nil"/>
              <w:bottom w:val="nil"/>
            </w:tcBorders>
          </w:tcPr>
          <w:p w14:paraId="0079772B" w14:textId="77777777" w:rsidR="008D4BE3" w:rsidRDefault="008D4BE3" w:rsidP="008D4BE3"/>
        </w:tc>
        <w:tc>
          <w:tcPr>
            <w:tcW w:w="928" w:type="dxa"/>
            <w:tcBorders>
              <w:top w:val="nil"/>
              <w:bottom w:val="nil"/>
            </w:tcBorders>
          </w:tcPr>
          <w:p w14:paraId="4EDD56A8" w14:textId="77777777" w:rsidR="008D4BE3" w:rsidRDefault="008D4BE3" w:rsidP="008D4BE3"/>
        </w:tc>
        <w:tc>
          <w:tcPr>
            <w:tcW w:w="960" w:type="dxa"/>
            <w:tcBorders>
              <w:top w:val="nil"/>
              <w:bottom w:val="nil"/>
            </w:tcBorders>
          </w:tcPr>
          <w:p w14:paraId="1C52410D" w14:textId="77777777" w:rsidR="008D4BE3" w:rsidRDefault="008D4BE3" w:rsidP="008D4BE3"/>
        </w:tc>
        <w:tc>
          <w:tcPr>
            <w:tcW w:w="1715" w:type="dxa"/>
            <w:tcBorders>
              <w:top w:val="nil"/>
              <w:bottom w:val="single" w:sz="4" w:space="0" w:color="auto"/>
            </w:tcBorders>
          </w:tcPr>
          <w:p w14:paraId="1A9662BF" w14:textId="77777777" w:rsidR="008D4BE3" w:rsidRDefault="008D4BE3" w:rsidP="008D4BE3"/>
        </w:tc>
        <w:tc>
          <w:tcPr>
            <w:tcW w:w="1785" w:type="dxa"/>
            <w:tcBorders>
              <w:top w:val="nil"/>
              <w:bottom w:val="single" w:sz="4" w:space="0" w:color="auto"/>
            </w:tcBorders>
          </w:tcPr>
          <w:p w14:paraId="1656F6C2" w14:textId="77777777" w:rsidR="008D4BE3" w:rsidRDefault="008D4BE3" w:rsidP="008D4BE3"/>
        </w:tc>
        <w:tc>
          <w:tcPr>
            <w:tcW w:w="851" w:type="dxa"/>
            <w:tcBorders>
              <w:top w:val="nil"/>
            </w:tcBorders>
          </w:tcPr>
          <w:p w14:paraId="21451AE3" w14:textId="77777777" w:rsidR="008D4BE3" w:rsidRDefault="008D4BE3" w:rsidP="008D4BE3">
            <w:r>
              <w:t>M=4</w:t>
            </w:r>
          </w:p>
        </w:tc>
        <w:tc>
          <w:tcPr>
            <w:tcW w:w="992" w:type="dxa"/>
            <w:tcBorders>
              <w:top w:val="nil"/>
              <w:bottom w:val="single" w:sz="4" w:space="0" w:color="auto"/>
            </w:tcBorders>
          </w:tcPr>
          <w:p w14:paraId="732548F5" w14:textId="77777777" w:rsidR="008D4BE3" w:rsidRDefault="008D4BE3" w:rsidP="008D4BE3"/>
        </w:tc>
        <w:tc>
          <w:tcPr>
            <w:tcW w:w="1542" w:type="dxa"/>
            <w:tcBorders>
              <w:top w:val="nil"/>
              <w:bottom w:val="single" w:sz="4" w:space="0" w:color="auto"/>
            </w:tcBorders>
          </w:tcPr>
          <w:p w14:paraId="786CDEAE" w14:textId="77777777" w:rsidR="008D4BE3" w:rsidRDefault="008D4BE3" w:rsidP="008D4BE3"/>
        </w:tc>
      </w:tr>
      <w:tr w:rsidR="008D4BE3" w14:paraId="1117774B" w14:textId="77777777" w:rsidTr="008D4BE3">
        <w:tc>
          <w:tcPr>
            <w:tcW w:w="1021" w:type="dxa"/>
          </w:tcPr>
          <w:p w14:paraId="51B80954" w14:textId="77777777" w:rsidR="008D4BE3" w:rsidRDefault="008D4BE3" w:rsidP="008D4BE3">
            <w:r>
              <w:lastRenderedPageBreak/>
              <w:t>Test 2-5</w:t>
            </w:r>
          </w:p>
        </w:tc>
        <w:tc>
          <w:tcPr>
            <w:tcW w:w="751" w:type="dxa"/>
            <w:tcBorders>
              <w:top w:val="nil"/>
              <w:bottom w:val="nil"/>
            </w:tcBorders>
          </w:tcPr>
          <w:p w14:paraId="1C4AAE17" w14:textId="77777777" w:rsidR="008D4BE3" w:rsidRDefault="008D4BE3" w:rsidP="008D4BE3"/>
        </w:tc>
        <w:tc>
          <w:tcPr>
            <w:tcW w:w="928" w:type="dxa"/>
            <w:tcBorders>
              <w:top w:val="nil"/>
              <w:bottom w:val="nil"/>
            </w:tcBorders>
          </w:tcPr>
          <w:p w14:paraId="78056246" w14:textId="77777777" w:rsidR="008D4BE3" w:rsidRDefault="008D4BE3" w:rsidP="008D4BE3"/>
        </w:tc>
        <w:tc>
          <w:tcPr>
            <w:tcW w:w="960" w:type="dxa"/>
            <w:tcBorders>
              <w:top w:val="nil"/>
              <w:bottom w:val="nil"/>
            </w:tcBorders>
          </w:tcPr>
          <w:p w14:paraId="019800EF" w14:textId="77777777" w:rsidR="008D4BE3" w:rsidRDefault="008D4BE3" w:rsidP="008D4BE3"/>
        </w:tc>
        <w:tc>
          <w:tcPr>
            <w:tcW w:w="1715" w:type="dxa"/>
            <w:tcBorders>
              <w:top w:val="single" w:sz="4" w:space="0" w:color="auto"/>
              <w:bottom w:val="nil"/>
            </w:tcBorders>
          </w:tcPr>
          <w:p w14:paraId="3F687AB6" w14:textId="77777777" w:rsidR="008D4BE3" w:rsidRDefault="008D4BE3" w:rsidP="008D4BE3">
            <w:r>
              <w:t>Sequence detector</w:t>
            </w:r>
          </w:p>
        </w:tc>
        <w:tc>
          <w:tcPr>
            <w:tcW w:w="1785" w:type="dxa"/>
            <w:tcBorders>
              <w:bottom w:val="nil"/>
            </w:tcBorders>
          </w:tcPr>
          <w:p w14:paraId="26386034" w14:textId="77777777" w:rsidR="008D4BE3" w:rsidRDefault="008D4BE3" w:rsidP="008D4BE3">
            <w:r>
              <w:t>TDLA30-10</w:t>
            </w:r>
          </w:p>
        </w:tc>
        <w:tc>
          <w:tcPr>
            <w:tcW w:w="851" w:type="dxa"/>
            <w:tcBorders>
              <w:top w:val="nil"/>
            </w:tcBorders>
          </w:tcPr>
          <w:p w14:paraId="5BCF5FCA" w14:textId="77777777" w:rsidR="008D4BE3" w:rsidRDefault="008D4BE3" w:rsidP="008D4BE3">
            <w:r>
              <w:t>M=1</w:t>
            </w:r>
          </w:p>
        </w:tc>
        <w:tc>
          <w:tcPr>
            <w:tcW w:w="992" w:type="dxa"/>
            <w:tcBorders>
              <w:bottom w:val="nil"/>
            </w:tcBorders>
          </w:tcPr>
          <w:p w14:paraId="3D9AAB5D" w14:textId="77777777" w:rsidR="008D4BE3" w:rsidRDefault="008D4BE3" w:rsidP="008D4BE3">
            <w:r>
              <w:t>L=12</w:t>
            </w:r>
          </w:p>
        </w:tc>
        <w:tc>
          <w:tcPr>
            <w:tcW w:w="1542" w:type="dxa"/>
            <w:tcBorders>
              <w:bottom w:val="nil"/>
            </w:tcBorders>
          </w:tcPr>
          <w:p w14:paraId="71ACE699" w14:textId="77777777" w:rsidR="008D4BE3" w:rsidRDefault="008D4BE3" w:rsidP="008D4BE3">
            <w:r>
              <w:t>Infobits=2</w:t>
            </w:r>
          </w:p>
        </w:tc>
      </w:tr>
      <w:tr w:rsidR="008D4BE3" w14:paraId="4BEFCB76" w14:textId="77777777" w:rsidTr="008D4BE3">
        <w:tc>
          <w:tcPr>
            <w:tcW w:w="1021" w:type="dxa"/>
          </w:tcPr>
          <w:p w14:paraId="4C482787" w14:textId="77777777" w:rsidR="008D4BE3" w:rsidRDefault="008D4BE3" w:rsidP="008D4BE3">
            <w:r>
              <w:t>Test 2-6</w:t>
            </w:r>
          </w:p>
        </w:tc>
        <w:tc>
          <w:tcPr>
            <w:tcW w:w="751" w:type="dxa"/>
            <w:tcBorders>
              <w:top w:val="nil"/>
              <w:bottom w:val="nil"/>
            </w:tcBorders>
          </w:tcPr>
          <w:p w14:paraId="07213120" w14:textId="77777777" w:rsidR="008D4BE3" w:rsidRDefault="008D4BE3" w:rsidP="008D4BE3"/>
        </w:tc>
        <w:tc>
          <w:tcPr>
            <w:tcW w:w="928" w:type="dxa"/>
            <w:tcBorders>
              <w:top w:val="nil"/>
              <w:bottom w:val="nil"/>
            </w:tcBorders>
          </w:tcPr>
          <w:p w14:paraId="1F664C41" w14:textId="77777777" w:rsidR="008D4BE3" w:rsidRDefault="008D4BE3" w:rsidP="008D4BE3"/>
        </w:tc>
        <w:tc>
          <w:tcPr>
            <w:tcW w:w="960" w:type="dxa"/>
            <w:tcBorders>
              <w:top w:val="nil"/>
              <w:bottom w:val="nil"/>
            </w:tcBorders>
          </w:tcPr>
          <w:p w14:paraId="328812DC" w14:textId="77777777" w:rsidR="008D4BE3" w:rsidRDefault="008D4BE3" w:rsidP="008D4BE3"/>
        </w:tc>
        <w:tc>
          <w:tcPr>
            <w:tcW w:w="1715" w:type="dxa"/>
            <w:tcBorders>
              <w:top w:val="nil"/>
              <w:bottom w:val="nil"/>
            </w:tcBorders>
          </w:tcPr>
          <w:p w14:paraId="29485312" w14:textId="77777777" w:rsidR="008D4BE3" w:rsidRDefault="008D4BE3" w:rsidP="008D4BE3"/>
        </w:tc>
        <w:tc>
          <w:tcPr>
            <w:tcW w:w="1785" w:type="dxa"/>
            <w:tcBorders>
              <w:top w:val="nil"/>
              <w:bottom w:val="single" w:sz="4" w:space="0" w:color="auto"/>
            </w:tcBorders>
          </w:tcPr>
          <w:p w14:paraId="56A7A883" w14:textId="77777777" w:rsidR="008D4BE3" w:rsidRDefault="008D4BE3" w:rsidP="008D4BE3"/>
        </w:tc>
        <w:tc>
          <w:tcPr>
            <w:tcW w:w="851" w:type="dxa"/>
            <w:tcBorders>
              <w:top w:val="nil"/>
            </w:tcBorders>
          </w:tcPr>
          <w:p w14:paraId="78F894A9" w14:textId="77777777" w:rsidR="008D4BE3" w:rsidRDefault="008D4BE3" w:rsidP="008D4BE3">
            <w:r>
              <w:t>M=4</w:t>
            </w:r>
          </w:p>
        </w:tc>
        <w:tc>
          <w:tcPr>
            <w:tcW w:w="992" w:type="dxa"/>
            <w:tcBorders>
              <w:top w:val="nil"/>
              <w:bottom w:val="single" w:sz="4" w:space="0" w:color="auto"/>
            </w:tcBorders>
          </w:tcPr>
          <w:p w14:paraId="736C06E3" w14:textId="77777777" w:rsidR="008D4BE3" w:rsidRDefault="008D4BE3" w:rsidP="008D4BE3"/>
        </w:tc>
        <w:tc>
          <w:tcPr>
            <w:tcW w:w="1542" w:type="dxa"/>
            <w:tcBorders>
              <w:top w:val="nil"/>
              <w:bottom w:val="single" w:sz="4" w:space="0" w:color="auto"/>
            </w:tcBorders>
          </w:tcPr>
          <w:p w14:paraId="12511719" w14:textId="77777777" w:rsidR="008D4BE3" w:rsidRDefault="008D4BE3" w:rsidP="008D4BE3"/>
        </w:tc>
      </w:tr>
      <w:tr w:rsidR="008D4BE3" w14:paraId="66CDDE39" w14:textId="77777777" w:rsidTr="008D4BE3">
        <w:tc>
          <w:tcPr>
            <w:tcW w:w="1021" w:type="dxa"/>
          </w:tcPr>
          <w:p w14:paraId="495D3C3E" w14:textId="77777777" w:rsidR="008D4BE3" w:rsidRDefault="008D4BE3" w:rsidP="008D4BE3">
            <w:r>
              <w:t>Test 2-7</w:t>
            </w:r>
          </w:p>
        </w:tc>
        <w:tc>
          <w:tcPr>
            <w:tcW w:w="751" w:type="dxa"/>
            <w:tcBorders>
              <w:top w:val="nil"/>
              <w:bottom w:val="nil"/>
            </w:tcBorders>
          </w:tcPr>
          <w:p w14:paraId="18DCF037" w14:textId="77777777" w:rsidR="008D4BE3" w:rsidRDefault="008D4BE3" w:rsidP="008D4BE3"/>
        </w:tc>
        <w:tc>
          <w:tcPr>
            <w:tcW w:w="928" w:type="dxa"/>
            <w:tcBorders>
              <w:top w:val="nil"/>
              <w:bottom w:val="nil"/>
            </w:tcBorders>
          </w:tcPr>
          <w:p w14:paraId="6EF831B7" w14:textId="77777777" w:rsidR="008D4BE3" w:rsidRDefault="008D4BE3" w:rsidP="008D4BE3"/>
        </w:tc>
        <w:tc>
          <w:tcPr>
            <w:tcW w:w="960" w:type="dxa"/>
            <w:tcBorders>
              <w:top w:val="nil"/>
              <w:bottom w:val="nil"/>
            </w:tcBorders>
          </w:tcPr>
          <w:p w14:paraId="42981B1D" w14:textId="77777777" w:rsidR="008D4BE3" w:rsidRDefault="008D4BE3" w:rsidP="008D4BE3"/>
        </w:tc>
        <w:tc>
          <w:tcPr>
            <w:tcW w:w="1715" w:type="dxa"/>
            <w:tcBorders>
              <w:top w:val="nil"/>
              <w:bottom w:val="nil"/>
            </w:tcBorders>
          </w:tcPr>
          <w:p w14:paraId="6054F516" w14:textId="77777777" w:rsidR="008D4BE3" w:rsidRDefault="008D4BE3" w:rsidP="008D4BE3"/>
        </w:tc>
        <w:tc>
          <w:tcPr>
            <w:tcW w:w="1785" w:type="dxa"/>
            <w:tcBorders>
              <w:bottom w:val="nil"/>
            </w:tcBorders>
          </w:tcPr>
          <w:p w14:paraId="364B26C2" w14:textId="77777777" w:rsidR="008D4BE3" w:rsidRDefault="008D4BE3" w:rsidP="008D4BE3">
            <w:r>
              <w:t>TDLC300-100</w:t>
            </w:r>
          </w:p>
        </w:tc>
        <w:tc>
          <w:tcPr>
            <w:tcW w:w="851" w:type="dxa"/>
            <w:tcBorders>
              <w:top w:val="nil"/>
            </w:tcBorders>
          </w:tcPr>
          <w:p w14:paraId="7C1AAB2D" w14:textId="77777777" w:rsidR="008D4BE3" w:rsidRDefault="008D4BE3" w:rsidP="008D4BE3">
            <w:r>
              <w:t>M=1</w:t>
            </w:r>
          </w:p>
        </w:tc>
        <w:tc>
          <w:tcPr>
            <w:tcW w:w="992" w:type="dxa"/>
            <w:tcBorders>
              <w:bottom w:val="nil"/>
            </w:tcBorders>
          </w:tcPr>
          <w:p w14:paraId="2625E139" w14:textId="77777777" w:rsidR="008D4BE3" w:rsidRDefault="008D4BE3" w:rsidP="008D4BE3">
            <w:r>
              <w:t>L=32</w:t>
            </w:r>
          </w:p>
        </w:tc>
        <w:tc>
          <w:tcPr>
            <w:tcW w:w="1542" w:type="dxa"/>
            <w:tcBorders>
              <w:bottom w:val="nil"/>
            </w:tcBorders>
          </w:tcPr>
          <w:p w14:paraId="163E158F" w14:textId="77777777" w:rsidR="008D4BE3" w:rsidRDefault="008D4BE3" w:rsidP="008D4BE3">
            <w:r>
              <w:t>Infobits=5</w:t>
            </w:r>
          </w:p>
        </w:tc>
      </w:tr>
      <w:tr w:rsidR="008D4BE3" w14:paraId="1B99ED3E" w14:textId="77777777" w:rsidTr="008D4BE3">
        <w:tc>
          <w:tcPr>
            <w:tcW w:w="1021" w:type="dxa"/>
            <w:tcBorders>
              <w:bottom w:val="single" w:sz="12" w:space="0" w:color="auto"/>
            </w:tcBorders>
          </w:tcPr>
          <w:p w14:paraId="02D3114B" w14:textId="77777777" w:rsidR="008D4BE3" w:rsidRDefault="008D4BE3" w:rsidP="008D4BE3">
            <w:r>
              <w:t>Test 2-8</w:t>
            </w:r>
          </w:p>
        </w:tc>
        <w:tc>
          <w:tcPr>
            <w:tcW w:w="751" w:type="dxa"/>
            <w:tcBorders>
              <w:top w:val="nil"/>
              <w:bottom w:val="single" w:sz="12" w:space="0" w:color="auto"/>
            </w:tcBorders>
          </w:tcPr>
          <w:p w14:paraId="764B22E4" w14:textId="77777777" w:rsidR="008D4BE3" w:rsidRDefault="008D4BE3" w:rsidP="008D4BE3"/>
        </w:tc>
        <w:tc>
          <w:tcPr>
            <w:tcW w:w="928" w:type="dxa"/>
            <w:tcBorders>
              <w:top w:val="nil"/>
              <w:bottom w:val="single" w:sz="12" w:space="0" w:color="auto"/>
            </w:tcBorders>
          </w:tcPr>
          <w:p w14:paraId="3B866AF5" w14:textId="77777777" w:rsidR="008D4BE3" w:rsidRDefault="008D4BE3" w:rsidP="008D4BE3"/>
        </w:tc>
        <w:tc>
          <w:tcPr>
            <w:tcW w:w="960" w:type="dxa"/>
            <w:tcBorders>
              <w:top w:val="nil"/>
              <w:bottom w:val="single" w:sz="12" w:space="0" w:color="auto"/>
            </w:tcBorders>
          </w:tcPr>
          <w:p w14:paraId="2EC21996" w14:textId="77777777" w:rsidR="008D4BE3" w:rsidRDefault="008D4BE3" w:rsidP="008D4BE3"/>
        </w:tc>
        <w:tc>
          <w:tcPr>
            <w:tcW w:w="1715" w:type="dxa"/>
            <w:tcBorders>
              <w:top w:val="nil"/>
              <w:bottom w:val="single" w:sz="12" w:space="0" w:color="auto"/>
            </w:tcBorders>
          </w:tcPr>
          <w:p w14:paraId="675C6E80" w14:textId="77777777" w:rsidR="008D4BE3" w:rsidRDefault="008D4BE3" w:rsidP="008D4BE3"/>
        </w:tc>
        <w:tc>
          <w:tcPr>
            <w:tcW w:w="1785" w:type="dxa"/>
            <w:tcBorders>
              <w:top w:val="nil"/>
              <w:bottom w:val="single" w:sz="12" w:space="0" w:color="auto"/>
            </w:tcBorders>
          </w:tcPr>
          <w:p w14:paraId="60080AA0" w14:textId="77777777" w:rsidR="008D4BE3" w:rsidRDefault="008D4BE3" w:rsidP="008D4BE3"/>
        </w:tc>
        <w:tc>
          <w:tcPr>
            <w:tcW w:w="851" w:type="dxa"/>
            <w:tcBorders>
              <w:top w:val="nil"/>
              <w:bottom w:val="single" w:sz="12" w:space="0" w:color="auto"/>
            </w:tcBorders>
          </w:tcPr>
          <w:p w14:paraId="2F8C8C12" w14:textId="77777777" w:rsidR="008D4BE3" w:rsidRDefault="008D4BE3" w:rsidP="008D4BE3">
            <w:r>
              <w:t>M=4</w:t>
            </w:r>
          </w:p>
        </w:tc>
        <w:tc>
          <w:tcPr>
            <w:tcW w:w="992" w:type="dxa"/>
            <w:tcBorders>
              <w:top w:val="nil"/>
              <w:bottom w:val="single" w:sz="12" w:space="0" w:color="auto"/>
            </w:tcBorders>
          </w:tcPr>
          <w:p w14:paraId="3DE65040" w14:textId="77777777" w:rsidR="008D4BE3" w:rsidRDefault="008D4BE3" w:rsidP="008D4BE3"/>
        </w:tc>
        <w:tc>
          <w:tcPr>
            <w:tcW w:w="1542" w:type="dxa"/>
            <w:tcBorders>
              <w:top w:val="nil"/>
              <w:bottom w:val="single" w:sz="12" w:space="0" w:color="auto"/>
            </w:tcBorders>
          </w:tcPr>
          <w:p w14:paraId="47A18C8E" w14:textId="77777777" w:rsidR="008D4BE3" w:rsidRDefault="008D4BE3" w:rsidP="008D4BE3"/>
        </w:tc>
      </w:tr>
      <w:tr w:rsidR="008D4BE3" w14:paraId="75CF4723" w14:textId="77777777" w:rsidTr="008D4BE3">
        <w:tc>
          <w:tcPr>
            <w:tcW w:w="1021" w:type="dxa"/>
            <w:tcBorders>
              <w:top w:val="single" w:sz="12" w:space="0" w:color="auto"/>
            </w:tcBorders>
          </w:tcPr>
          <w:p w14:paraId="7B2F2C33" w14:textId="77777777" w:rsidR="008D4BE3" w:rsidRDefault="008D4BE3" w:rsidP="008D4BE3">
            <w:r>
              <w:t>Test 3-1</w:t>
            </w:r>
          </w:p>
        </w:tc>
        <w:tc>
          <w:tcPr>
            <w:tcW w:w="751" w:type="dxa"/>
            <w:tcBorders>
              <w:top w:val="single" w:sz="12" w:space="0" w:color="auto"/>
              <w:bottom w:val="nil"/>
            </w:tcBorders>
          </w:tcPr>
          <w:p w14:paraId="5BBFA812" w14:textId="77777777" w:rsidR="008D4BE3" w:rsidRDefault="008D4BE3" w:rsidP="008D4BE3">
            <w:r>
              <w:t>FR1</w:t>
            </w:r>
          </w:p>
        </w:tc>
        <w:tc>
          <w:tcPr>
            <w:tcW w:w="928" w:type="dxa"/>
            <w:tcBorders>
              <w:top w:val="single" w:sz="12" w:space="0" w:color="auto"/>
              <w:bottom w:val="nil"/>
            </w:tcBorders>
          </w:tcPr>
          <w:p w14:paraId="629FAB01" w14:textId="77777777" w:rsidR="008D4BE3" w:rsidRDefault="008D4BE3" w:rsidP="008D4BE3">
            <w:r>
              <w:t>FDD</w:t>
            </w:r>
          </w:p>
        </w:tc>
        <w:tc>
          <w:tcPr>
            <w:tcW w:w="960" w:type="dxa"/>
            <w:tcBorders>
              <w:top w:val="single" w:sz="12" w:space="0" w:color="auto"/>
              <w:bottom w:val="nil"/>
            </w:tcBorders>
          </w:tcPr>
          <w:p w14:paraId="227037DB" w14:textId="77777777" w:rsidR="008D4BE3" w:rsidRDefault="008D4BE3" w:rsidP="008D4BE3">
            <w:r>
              <w:t>OFDM</w:t>
            </w:r>
          </w:p>
        </w:tc>
        <w:tc>
          <w:tcPr>
            <w:tcW w:w="1715" w:type="dxa"/>
            <w:tcBorders>
              <w:top w:val="single" w:sz="12" w:space="0" w:color="auto"/>
              <w:bottom w:val="nil"/>
            </w:tcBorders>
          </w:tcPr>
          <w:p w14:paraId="461B9504" w14:textId="77777777" w:rsidR="008D4BE3" w:rsidRDefault="008D4BE3" w:rsidP="008D4BE3">
            <w:r>
              <w:t>N/A</w:t>
            </w:r>
          </w:p>
        </w:tc>
        <w:tc>
          <w:tcPr>
            <w:tcW w:w="1785" w:type="dxa"/>
            <w:tcBorders>
              <w:top w:val="single" w:sz="12" w:space="0" w:color="auto"/>
              <w:bottom w:val="single" w:sz="4" w:space="0" w:color="auto"/>
            </w:tcBorders>
          </w:tcPr>
          <w:p w14:paraId="2B3086BB" w14:textId="77777777" w:rsidR="008D4BE3" w:rsidRDefault="008D4BE3" w:rsidP="008D4BE3">
            <w:r>
              <w:t>TDLA30-10</w:t>
            </w:r>
          </w:p>
        </w:tc>
        <w:tc>
          <w:tcPr>
            <w:tcW w:w="851" w:type="dxa"/>
            <w:tcBorders>
              <w:top w:val="single" w:sz="12" w:space="0" w:color="auto"/>
              <w:bottom w:val="nil"/>
            </w:tcBorders>
          </w:tcPr>
          <w:p w14:paraId="7FAD8A53" w14:textId="77777777" w:rsidR="008D4BE3" w:rsidRDefault="008D4BE3" w:rsidP="008D4BE3">
            <w:r>
              <w:t>M=1</w:t>
            </w:r>
          </w:p>
        </w:tc>
        <w:tc>
          <w:tcPr>
            <w:tcW w:w="992" w:type="dxa"/>
            <w:tcBorders>
              <w:top w:val="single" w:sz="12" w:space="0" w:color="auto"/>
            </w:tcBorders>
          </w:tcPr>
          <w:p w14:paraId="3FA07C8D" w14:textId="77777777" w:rsidR="008D4BE3" w:rsidRDefault="008D4BE3" w:rsidP="008D4BE3">
            <w:r>
              <w:t>L=12</w:t>
            </w:r>
          </w:p>
        </w:tc>
        <w:tc>
          <w:tcPr>
            <w:tcW w:w="1542" w:type="dxa"/>
            <w:tcBorders>
              <w:top w:val="single" w:sz="12" w:space="0" w:color="auto"/>
              <w:bottom w:val="single" w:sz="4" w:space="0" w:color="auto"/>
            </w:tcBorders>
          </w:tcPr>
          <w:p w14:paraId="0AD7045E" w14:textId="77777777" w:rsidR="008D4BE3" w:rsidRDefault="008D4BE3" w:rsidP="008D4BE3">
            <w:r>
              <w:t>Infobits=2</w:t>
            </w:r>
          </w:p>
        </w:tc>
      </w:tr>
      <w:tr w:rsidR="008D4BE3" w14:paraId="36FF9951" w14:textId="77777777" w:rsidTr="008D4BE3">
        <w:tc>
          <w:tcPr>
            <w:tcW w:w="1021" w:type="dxa"/>
            <w:tcBorders>
              <w:bottom w:val="single" w:sz="12" w:space="0" w:color="auto"/>
            </w:tcBorders>
          </w:tcPr>
          <w:p w14:paraId="2BE90460" w14:textId="77777777" w:rsidR="008D4BE3" w:rsidRDefault="008D4BE3" w:rsidP="008D4BE3">
            <w:r>
              <w:t>Test 3-2</w:t>
            </w:r>
          </w:p>
        </w:tc>
        <w:tc>
          <w:tcPr>
            <w:tcW w:w="751" w:type="dxa"/>
            <w:tcBorders>
              <w:top w:val="nil"/>
              <w:bottom w:val="single" w:sz="12" w:space="0" w:color="auto"/>
            </w:tcBorders>
          </w:tcPr>
          <w:p w14:paraId="255997B1" w14:textId="77777777" w:rsidR="008D4BE3" w:rsidRDefault="008D4BE3" w:rsidP="008D4BE3"/>
        </w:tc>
        <w:tc>
          <w:tcPr>
            <w:tcW w:w="928" w:type="dxa"/>
            <w:tcBorders>
              <w:top w:val="nil"/>
              <w:bottom w:val="single" w:sz="12" w:space="0" w:color="auto"/>
            </w:tcBorders>
          </w:tcPr>
          <w:p w14:paraId="791D1958" w14:textId="77777777" w:rsidR="008D4BE3" w:rsidRDefault="008D4BE3" w:rsidP="008D4BE3"/>
        </w:tc>
        <w:tc>
          <w:tcPr>
            <w:tcW w:w="960" w:type="dxa"/>
            <w:tcBorders>
              <w:top w:val="nil"/>
              <w:bottom w:val="single" w:sz="12" w:space="0" w:color="auto"/>
            </w:tcBorders>
          </w:tcPr>
          <w:p w14:paraId="6C624013" w14:textId="77777777" w:rsidR="008D4BE3" w:rsidRDefault="008D4BE3" w:rsidP="008D4BE3"/>
        </w:tc>
        <w:tc>
          <w:tcPr>
            <w:tcW w:w="1715" w:type="dxa"/>
            <w:tcBorders>
              <w:top w:val="nil"/>
              <w:bottom w:val="single" w:sz="12" w:space="0" w:color="auto"/>
            </w:tcBorders>
          </w:tcPr>
          <w:p w14:paraId="10410387" w14:textId="77777777" w:rsidR="008D4BE3" w:rsidRDefault="008D4BE3" w:rsidP="008D4BE3"/>
        </w:tc>
        <w:tc>
          <w:tcPr>
            <w:tcW w:w="1785" w:type="dxa"/>
            <w:tcBorders>
              <w:top w:val="single" w:sz="4" w:space="0" w:color="auto"/>
              <w:bottom w:val="single" w:sz="12" w:space="0" w:color="auto"/>
            </w:tcBorders>
          </w:tcPr>
          <w:p w14:paraId="293117CE" w14:textId="77777777" w:rsidR="008D4BE3" w:rsidRDefault="008D4BE3" w:rsidP="008D4BE3">
            <w:r>
              <w:t>TDLC300-100</w:t>
            </w:r>
          </w:p>
        </w:tc>
        <w:tc>
          <w:tcPr>
            <w:tcW w:w="851" w:type="dxa"/>
            <w:tcBorders>
              <w:top w:val="nil"/>
              <w:bottom w:val="single" w:sz="12" w:space="0" w:color="auto"/>
            </w:tcBorders>
          </w:tcPr>
          <w:p w14:paraId="5B6AF16E" w14:textId="77777777" w:rsidR="008D4BE3" w:rsidRDefault="008D4BE3" w:rsidP="008D4BE3"/>
        </w:tc>
        <w:tc>
          <w:tcPr>
            <w:tcW w:w="992" w:type="dxa"/>
            <w:tcBorders>
              <w:bottom w:val="single" w:sz="12" w:space="0" w:color="auto"/>
            </w:tcBorders>
          </w:tcPr>
          <w:p w14:paraId="30BD009F" w14:textId="77777777" w:rsidR="008D4BE3" w:rsidRDefault="008D4BE3" w:rsidP="008D4BE3">
            <w:r>
              <w:t>L=32</w:t>
            </w:r>
          </w:p>
        </w:tc>
        <w:tc>
          <w:tcPr>
            <w:tcW w:w="1542" w:type="dxa"/>
            <w:tcBorders>
              <w:top w:val="single" w:sz="4" w:space="0" w:color="auto"/>
              <w:bottom w:val="single" w:sz="12" w:space="0" w:color="auto"/>
            </w:tcBorders>
          </w:tcPr>
          <w:p w14:paraId="5DCDB0AC" w14:textId="77777777" w:rsidR="008D4BE3" w:rsidRDefault="008D4BE3" w:rsidP="008D4BE3">
            <w:r>
              <w:t>Infobits=5</w:t>
            </w:r>
          </w:p>
        </w:tc>
      </w:tr>
      <w:tr w:rsidR="008D4BE3" w14:paraId="388CE51B" w14:textId="77777777" w:rsidTr="008D4BE3">
        <w:tc>
          <w:tcPr>
            <w:tcW w:w="1021" w:type="dxa"/>
            <w:tcBorders>
              <w:top w:val="single" w:sz="12" w:space="0" w:color="auto"/>
            </w:tcBorders>
          </w:tcPr>
          <w:p w14:paraId="06A9824F" w14:textId="77777777" w:rsidR="008D4BE3" w:rsidRDefault="008D4BE3" w:rsidP="008D4BE3">
            <w:r>
              <w:t>Test 4-1</w:t>
            </w:r>
          </w:p>
        </w:tc>
        <w:tc>
          <w:tcPr>
            <w:tcW w:w="751" w:type="dxa"/>
            <w:tcBorders>
              <w:top w:val="single" w:sz="12" w:space="0" w:color="auto"/>
              <w:bottom w:val="nil"/>
            </w:tcBorders>
          </w:tcPr>
          <w:p w14:paraId="2FF8C7EC" w14:textId="77777777" w:rsidR="008D4BE3" w:rsidRDefault="008D4BE3" w:rsidP="008D4BE3">
            <w:r>
              <w:t>FR1</w:t>
            </w:r>
          </w:p>
        </w:tc>
        <w:tc>
          <w:tcPr>
            <w:tcW w:w="928" w:type="dxa"/>
            <w:tcBorders>
              <w:top w:val="single" w:sz="12" w:space="0" w:color="auto"/>
              <w:bottom w:val="nil"/>
            </w:tcBorders>
          </w:tcPr>
          <w:p w14:paraId="761A7D8D" w14:textId="77777777" w:rsidR="008D4BE3" w:rsidRDefault="008D4BE3" w:rsidP="008D4BE3">
            <w:r>
              <w:t>TDD</w:t>
            </w:r>
          </w:p>
        </w:tc>
        <w:tc>
          <w:tcPr>
            <w:tcW w:w="960" w:type="dxa"/>
            <w:tcBorders>
              <w:top w:val="single" w:sz="12" w:space="0" w:color="auto"/>
              <w:bottom w:val="nil"/>
            </w:tcBorders>
          </w:tcPr>
          <w:p w14:paraId="714F7BBD" w14:textId="77777777" w:rsidR="008D4BE3" w:rsidRDefault="008D4BE3" w:rsidP="008D4BE3">
            <w:r>
              <w:t>OFDM</w:t>
            </w:r>
          </w:p>
        </w:tc>
        <w:tc>
          <w:tcPr>
            <w:tcW w:w="1715" w:type="dxa"/>
            <w:tcBorders>
              <w:top w:val="single" w:sz="12" w:space="0" w:color="auto"/>
              <w:bottom w:val="nil"/>
            </w:tcBorders>
          </w:tcPr>
          <w:p w14:paraId="114AE2B2" w14:textId="77777777" w:rsidR="008D4BE3" w:rsidRDefault="008D4BE3" w:rsidP="008D4BE3">
            <w:r>
              <w:t>N/A</w:t>
            </w:r>
          </w:p>
        </w:tc>
        <w:tc>
          <w:tcPr>
            <w:tcW w:w="1785" w:type="dxa"/>
            <w:tcBorders>
              <w:top w:val="single" w:sz="12" w:space="0" w:color="auto"/>
              <w:bottom w:val="single" w:sz="4" w:space="0" w:color="auto"/>
            </w:tcBorders>
          </w:tcPr>
          <w:p w14:paraId="00E782D6" w14:textId="77777777" w:rsidR="008D4BE3" w:rsidRDefault="008D4BE3" w:rsidP="008D4BE3">
            <w:r>
              <w:t>TDLA30-10</w:t>
            </w:r>
          </w:p>
        </w:tc>
        <w:tc>
          <w:tcPr>
            <w:tcW w:w="851" w:type="dxa"/>
            <w:tcBorders>
              <w:top w:val="single" w:sz="12" w:space="0" w:color="auto"/>
              <w:bottom w:val="nil"/>
            </w:tcBorders>
          </w:tcPr>
          <w:p w14:paraId="4C92F9BF" w14:textId="77777777" w:rsidR="008D4BE3" w:rsidRDefault="008D4BE3" w:rsidP="008D4BE3">
            <w:r>
              <w:t>M=1</w:t>
            </w:r>
          </w:p>
        </w:tc>
        <w:tc>
          <w:tcPr>
            <w:tcW w:w="992" w:type="dxa"/>
            <w:tcBorders>
              <w:top w:val="single" w:sz="12" w:space="0" w:color="auto"/>
            </w:tcBorders>
          </w:tcPr>
          <w:p w14:paraId="3D840275" w14:textId="77777777" w:rsidR="008D4BE3" w:rsidRDefault="008D4BE3" w:rsidP="008D4BE3">
            <w:r>
              <w:t>L=12</w:t>
            </w:r>
          </w:p>
        </w:tc>
        <w:tc>
          <w:tcPr>
            <w:tcW w:w="1542" w:type="dxa"/>
            <w:tcBorders>
              <w:top w:val="single" w:sz="12" w:space="0" w:color="auto"/>
              <w:bottom w:val="single" w:sz="4" w:space="0" w:color="auto"/>
            </w:tcBorders>
          </w:tcPr>
          <w:p w14:paraId="0C5F214B" w14:textId="77777777" w:rsidR="008D4BE3" w:rsidRDefault="008D4BE3" w:rsidP="008D4BE3">
            <w:r>
              <w:t>Infobits=2</w:t>
            </w:r>
          </w:p>
        </w:tc>
      </w:tr>
      <w:tr w:rsidR="008D4BE3" w14:paraId="237F4261" w14:textId="77777777" w:rsidTr="008D4BE3">
        <w:tc>
          <w:tcPr>
            <w:tcW w:w="1021" w:type="dxa"/>
            <w:tcBorders>
              <w:bottom w:val="single" w:sz="12" w:space="0" w:color="auto"/>
            </w:tcBorders>
          </w:tcPr>
          <w:p w14:paraId="103E12C1" w14:textId="77777777" w:rsidR="008D4BE3" w:rsidRDefault="008D4BE3" w:rsidP="008D4BE3">
            <w:r>
              <w:t>Test 4-2</w:t>
            </w:r>
          </w:p>
        </w:tc>
        <w:tc>
          <w:tcPr>
            <w:tcW w:w="751" w:type="dxa"/>
            <w:tcBorders>
              <w:top w:val="nil"/>
              <w:bottom w:val="single" w:sz="12" w:space="0" w:color="auto"/>
            </w:tcBorders>
          </w:tcPr>
          <w:p w14:paraId="386236B4" w14:textId="77777777" w:rsidR="008D4BE3" w:rsidRDefault="008D4BE3" w:rsidP="008D4BE3"/>
        </w:tc>
        <w:tc>
          <w:tcPr>
            <w:tcW w:w="928" w:type="dxa"/>
            <w:tcBorders>
              <w:top w:val="nil"/>
              <w:bottom w:val="single" w:sz="12" w:space="0" w:color="auto"/>
            </w:tcBorders>
          </w:tcPr>
          <w:p w14:paraId="2AD960E6" w14:textId="77777777" w:rsidR="008D4BE3" w:rsidRDefault="008D4BE3" w:rsidP="008D4BE3"/>
        </w:tc>
        <w:tc>
          <w:tcPr>
            <w:tcW w:w="960" w:type="dxa"/>
            <w:tcBorders>
              <w:top w:val="nil"/>
              <w:bottom w:val="single" w:sz="12" w:space="0" w:color="auto"/>
            </w:tcBorders>
          </w:tcPr>
          <w:p w14:paraId="7067124C" w14:textId="77777777" w:rsidR="008D4BE3" w:rsidRDefault="008D4BE3" w:rsidP="008D4BE3"/>
        </w:tc>
        <w:tc>
          <w:tcPr>
            <w:tcW w:w="1715" w:type="dxa"/>
            <w:tcBorders>
              <w:top w:val="nil"/>
              <w:bottom w:val="single" w:sz="12" w:space="0" w:color="auto"/>
            </w:tcBorders>
          </w:tcPr>
          <w:p w14:paraId="3D35D709" w14:textId="77777777" w:rsidR="008D4BE3" w:rsidRDefault="008D4BE3" w:rsidP="008D4BE3"/>
        </w:tc>
        <w:tc>
          <w:tcPr>
            <w:tcW w:w="1785" w:type="dxa"/>
            <w:tcBorders>
              <w:top w:val="single" w:sz="4" w:space="0" w:color="auto"/>
              <w:bottom w:val="single" w:sz="12" w:space="0" w:color="auto"/>
            </w:tcBorders>
          </w:tcPr>
          <w:p w14:paraId="55873DA0" w14:textId="77777777" w:rsidR="008D4BE3" w:rsidRDefault="008D4BE3" w:rsidP="008D4BE3">
            <w:r>
              <w:t>TDLC300-100</w:t>
            </w:r>
          </w:p>
        </w:tc>
        <w:tc>
          <w:tcPr>
            <w:tcW w:w="851" w:type="dxa"/>
            <w:tcBorders>
              <w:top w:val="nil"/>
              <w:bottom w:val="single" w:sz="12" w:space="0" w:color="auto"/>
            </w:tcBorders>
          </w:tcPr>
          <w:p w14:paraId="4053F64C" w14:textId="77777777" w:rsidR="008D4BE3" w:rsidRDefault="008D4BE3" w:rsidP="008D4BE3"/>
        </w:tc>
        <w:tc>
          <w:tcPr>
            <w:tcW w:w="992" w:type="dxa"/>
            <w:tcBorders>
              <w:bottom w:val="single" w:sz="12" w:space="0" w:color="auto"/>
            </w:tcBorders>
          </w:tcPr>
          <w:p w14:paraId="701C8CE9" w14:textId="77777777" w:rsidR="008D4BE3" w:rsidRDefault="008D4BE3" w:rsidP="008D4BE3">
            <w:r>
              <w:t>L=32</w:t>
            </w:r>
          </w:p>
        </w:tc>
        <w:tc>
          <w:tcPr>
            <w:tcW w:w="1542" w:type="dxa"/>
            <w:tcBorders>
              <w:top w:val="single" w:sz="4" w:space="0" w:color="auto"/>
              <w:bottom w:val="single" w:sz="12" w:space="0" w:color="auto"/>
            </w:tcBorders>
          </w:tcPr>
          <w:p w14:paraId="1256B58B" w14:textId="77777777" w:rsidR="008D4BE3" w:rsidRDefault="008D4BE3" w:rsidP="008D4BE3">
            <w:r>
              <w:t>Infobits=5</w:t>
            </w:r>
          </w:p>
        </w:tc>
      </w:tr>
      <w:tr w:rsidR="008D4BE3" w14:paraId="248FAA2A" w14:textId="77777777" w:rsidTr="008D4BE3">
        <w:tc>
          <w:tcPr>
            <w:tcW w:w="1021" w:type="dxa"/>
            <w:tcBorders>
              <w:top w:val="single" w:sz="12" w:space="0" w:color="auto"/>
            </w:tcBorders>
          </w:tcPr>
          <w:p w14:paraId="64225582" w14:textId="77777777" w:rsidR="008D4BE3" w:rsidRDefault="008D4BE3" w:rsidP="008D4BE3">
            <w:r>
              <w:t>Test 5-1</w:t>
            </w:r>
          </w:p>
        </w:tc>
        <w:tc>
          <w:tcPr>
            <w:tcW w:w="751" w:type="dxa"/>
            <w:tcBorders>
              <w:top w:val="single" w:sz="12" w:space="0" w:color="auto"/>
              <w:bottom w:val="nil"/>
            </w:tcBorders>
          </w:tcPr>
          <w:p w14:paraId="14374701" w14:textId="77777777" w:rsidR="008D4BE3" w:rsidRDefault="008D4BE3" w:rsidP="008D4BE3">
            <w:r>
              <w:t>FR2</w:t>
            </w:r>
          </w:p>
        </w:tc>
        <w:tc>
          <w:tcPr>
            <w:tcW w:w="928" w:type="dxa"/>
            <w:tcBorders>
              <w:top w:val="single" w:sz="12" w:space="0" w:color="auto"/>
              <w:bottom w:val="nil"/>
            </w:tcBorders>
          </w:tcPr>
          <w:p w14:paraId="27AB9E9F" w14:textId="77777777" w:rsidR="008D4BE3" w:rsidRDefault="008D4BE3" w:rsidP="008D4BE3">
            <w:r>
              <w:t>TDD</w:t>
            </w:r>
          </w:p>
        </w:tc>
        <w:tc>
          <w:tcPr>
            <w:tcW w:w="960" w:type="dxa"/>
            <w:tcBorders>
              <w:top w:val="single" w:sz="12" w:space="0" w:color="auto"/>
              <w:bottom w:val="nil"/>
            </w:tcBorders>
          </w:tcPr>
          <w:p w14:paraId="7DF10882" w14:textId="77777777" w:rsidR="008D4BE3" w:rsidRDefault="008D4BE3" w:rsidP="008D4BE3">
            <w:r>
              <w:t>OOK1</w:t>
            </w:r>
          </w:p>
        </w:tc>
        <w:tc>
          <w:tcPr>
            <w:tcW w:w="1715" w:type="dxa"/>
            <w:tcBorders>
              <w:top w:val="single" w:sz="12" w:space="0" w:color="auto"/>
              <w:bottom w:val="nil"/>
            </w:tcBorders>
          </w:tcPr>
          <w:p w14:paraId="22E05FC2" w14:textId="77777777" w:rsidR="008D4BE3" w:rsidRDefault="008D4BE3" w:rsidP="008D4BE3">
            <w:r>
              <w:t>Envelope detector</w:t>
            </w:r>
          </w:p>
        </w:tc>
        <w:tc>
          <w:tcPr>
            <w:tcW w:w="1785" w:type="dxa"/>
            <w:tcBorders>
              <w:top w:val="single" w:sz="12" w:space="0" w:color="auto"/>
              <w:bottom w:val="nil"/>
            </w:tcBorders>
          </w:tcPr>
          <w:p w14:paraId="14C66B1F" w14:textId="77777777" w:rsidR="008D4BE3" w:rsidRDefault="008D4BE3" w:rsidP="008D4BE3">
            <w:r>
              <w:t>TDLA30-10</w:t>
            </w:r>
          </w:p>
        </w:tc>
        <w:tc>
          <w:tcPr>
            <w:tcW w:w="851" w:type="dxa"/>
            <w:tcBorders>
              <w:top w:val="single" w:sz="12" w:space="0" w:color="auto"/>
              <w:bottom w:val="nil"/>
            </w:tcBorders>
          </w:tcPr>
          <w:p w14:paraId="1B084F58" w14:textId="77777777" w:rsidR="008D4BE3" w:rsidRDefault="008D4BE3" w:rsidP="008D4BE3">
            <w:r>
              <w:t>M=1</w:t>
            </w:r>
          </w:p>
        </w:tc>
        <w:tc>
          <w:tcPr>
            <w:tcW w:w="992" w:type="dxa"/>
            <w:tcBorders>
              <w:top w:val="single" w:sz="12" w:space="0" w:color="auto"/>
            </w:tcBorders>
          </w:tcPr>
          <w:p w14:paraId="28D89699" w14:textId="77777777" w:rsidR="008D4BE3" w:rsidRDefault="008D4BE3" w:rsidP="008D4BE3">
            <w:r>
              <w:t>L=12</w:t>
            </w:r>
          </w:p>
        </w:tc>
        <w:tc>
          <w:tcPr>
            <w:tcW w:w="1542" w:type="dxa"/>
            <w:tcBorders>
              <w:top w:val="single" w:sz="12" w:space="0" w:color="auto"/>
              <w:bottom w:val="single" w:sz="4" w:space="0" w:color="auto"/>
            </w:tcBorders>
          </w:tcPr>
          <w:p w14:paraId="181624D4" w14:textId="77777777" w:rsidR="008D4BE3" w:rsidRDefault="008D4BE3" w:rsidP="008D4BE3">
            <w:r>
              <w:t>Infobits=2</w:t>
            </w:r>
          </w:p>
        </w:tc>
      </w:tr>
      <w:tr w:rsidR="008D4BE3" w14:paraId="378E5621" w14:textId="77777777" w:rsidTr="008D4BE3">
        <w:tc>
          <w:tcPr>
            <w:tcW w:w="1021" w:type="dxa"/>
          </w:tcPr>
          <w:p w14:paraId="367FDC3C" w14:textId="77777777" w:rsidR="008D4BE3" w:rsidRDefault="008D4BE3" w:rsidP="008D4BE3">
            <w:r>
              <w:t>Test 5-2</w:t>
            </w:r>
          </w:p>
        </w:tc>
        <w:tc>
          <w:tcPr>
            <w:tcW w:w="751" w:type="dxa"/>
            <w:tcBorders>
              <w:top w:val="nil"/>
            </w:tcBorders>
          </w:tcPr>
          <w:p w14:paraId="6230AE81" w14:textId="77777777" w:rsidR="008D4BE3" w:rsidRDefault="008D4BE3" w:rsidP="008D4BE3"/>
        </w:tc>
        <w:tc>
          <w:tcPr>
            <w:tcW w:w="928" w:type="dxa"/>
            <w:tcBorders>
              <w:top w:val="nil"/>
            </w:tcBorders>
          </w:tcPr>
          <w:p w14:paraId="00A37A5C" w14:textId="77777777" w:rsidR="008D4BE3" w:rsidRDefault="008D4BE3" w:rsidP="008D4BE3"/>
        </w:tc>
        <w:tc>
          <w:tcPr>
            <w:tcW w:w="960" w:type="dxa"/>
            <w:tcBorders>
              <w:top w:val="nil"/>
            </w:tcBorders>
          </w:tcPr>
          <w:p w14:paraId="1A99D9B1" w14:textId="77777777" w:rsidR="008D4BE3" w:rsidRDefault="008D4BE3" w:rsidP="008D4BE3"/>
        </w:tc>
        <w:tc>
          <w:tcPr>
            <w:tcW w:w="1715" w:type="dxa"/>
            <w:tcBorders>
              <w:top w:val="nil"/>
            </w:tcBorders>
          </w:tcPr>
          <w:p w14:paraId="1B410C9B" w14:textId="77777777" w:rsidR="008D4BE3" w:rsidRDefault="008D4BE3" w:rsidP="008D4BE3"/>
        </w:tc>
        <w:tc>
          <w:tcPr>
            <w:tcW w:w="1785" w:type="dxa"/>
            <w:tcBorders>
              <w:top w:val="nil"/>
            </w:tcBorders>
          </w:tcPr>
          <w:p w14:paraId="298D6938" w14:textId="77777777" w:rsidR="008D4BE3" w:rsidRDefault="008D4BE3" w:rsidP="008D4BE3"/>
        </w:tc>
        <w:tc>
          <w:tcPr>
            <w:tcW w:w="851" w:type="dxa"/>
            <w:tcBorders>
              <w:top w:val="nil"/>
            </w:tcBorders>
          </w:tcPr>
          <w:p w14:paraId="310A4F71" w14:textId="77777777" w:rsidR="008D4BE3" w:rsidRDefault="008D4BE3" w:rsidP="008D4BE3"/>
        </w:tc>
        <w:tc>
          <w:tcPr>
            <w:tcW w:w="992" w:type="dxa"/>
          </w:tcPr>
          <w:p w14:paraId="739665D2" w14:textId="77777777" w:rsidR="008D4BE3" w:rsidRDefault="008D4BE3" w:rsidP="008D4BE3">
            <w:r>
              <w:t>L=32</w:t>
            </w:r>
          </w:p>
        </w:tc>
        <w:tc>
          <w:tcPr>
            <w:tcW w:w="1542" w:type="dxa"/>
            <w:tcBorders>
              <w:top w:val="single" w:sz="4" w:space="0" w:color="auto"/>
            </w:tcBorders>
          </w:tcPr>
          <w:p w14:paraId="6BCD2196" w14:textId="77777777" w:rsidR="008D4BE3" w:rsidRDefault="008D4BE3" w:rsidP="008D4BE3">
            <w:r>
              <w:t>Infobits=5</w:t>
            </w:r>
          </w:p>
        </w:tc>
      </w:tr>
    </w:tbl>
    <w:p w14:paraId="6A8AF359" w14:textId="77777777" w:rsidR="00FD7F95" w:rsidRDefault="00FD7F95" w:rsidP="00FD7F95"/>
    <w:p w14:paraId="6FA6827C" w14:textId="77777777" w:rsidR="00FD7F95" w:rsidRDefault="00FD7F95" w:rsidP="00FD7F95">
      <w:pPr>
        <w:pStyle w:val="RAN4observation0"/>
      </w:pPr>
      <w:r>
        <w:t>We are open to discuss if down selection to additionally reduce the test load after alignment is achieved.</w:t>
      </w:r>
    </w:p>
    <w:p w14:paraId="36E00FFD" w14:textId="77777777" w:rsidR="00FD7F95" w:rsidRDefault="00FD7F95" w:rsidP="008C39F7"/>
    <w:p w14:paraId="23C7FDC8" w14:textId="2BAEA16B" w:rsidR="005B0916" w:rsidRPr="00FD7F95" w:rsidRDefault="00FD7F95" w:rsidP="008C39F7">
      <w:pPr>
        <w:rPr>
          <w:u w:val="single"/>
        </w:rPr>
      </w:pPr>
      <w:r w:rsidRPr="00FD7F95">
        <w:rPr>
          <w:u w:val="single"/>
          <w:lang w:eastAsia="ko-KR"/>
        </w:rPr>
        <w:t>Whether to define single requirement for Type 1 and Type 2 receivers</w:t>
      </w:r>
    </w:p>
    <w:p w14:paraId="5F8CBB7B" w14:textId="5B3E945A" w:rsidR="00FD7F95" w:rsidRDefault="00FD7F95" w:rsidP="00FD7F95">
      <w:pPr>
        <w:pStyle w:val="RAN4observation0"/>
      </w:pPr>
      <w:r>
        <w:t xml:space="preserve">Our simulation results show high enough difference between the two receiver types to differentiate between them, hence two sets of requirements </w:t>
      </w:r>
      <w:r w:rsidR="00601AA3">
        <w:t>can</w:t>
      </w:r>
      <w:r>
        <w:t xml:space="preserve"> be defined.</w:t>
      </w:r>
    </w:p>
    <w:p w14:paraId="3501411D" w14:textId="77777777" w:rsidR="00FD7F95" w:rsidRPr="00421CF2" w:rsidRDefault="00FD7F95" w:rsidP="00FD7F95">
      <w:pPr>
        <w:pStyle w:val="RAN4proposal"/>
      </w:pPr>
      <w:r>
        <w:t>Define two sets of requirements (one for each receiver type: OOK and OFDM).</w:t>
      </w:r>
    </w:p>
    <w:p w14:paraId="045F2A7B" w14:textId="77777777" w:rsidR="002A1F6E" w:rsidRDefault="002A1F6E" w:rsidP="008C39F7"/>
    <w:p w14:paraId="4A783815" w14:textId="19BCDFC4" w:rsidR="00FD7F95" w:rsidRPr="008C6BE6" w:rsidRDefault="008C6BE6" w:rsidP="008C39F7">
      <w:pPr>
        <w:rPr>
          <w:u w:val="single"/>
        </w:rPr>
      </w:pPr>
      <w:r w:rsidRPr="008C6BE6">
        <w:rPr>
          <w:u w:val="single"/>
          <w:lang w:eastAsia="ko-KR"/>
        </w:rPr>
        <w:t>Whether to define capability rules for Type 1 and Type 2 receivers</w:t>
      </w:r>
    </w:p>
    <w:p w14:paraId="06FB6A65" w14:textId="77777777" w:rsidR="008C6BE6" w:rsidRDefault="008C6BE6" w:rsidP="008C6BE6">
      <w:pPr>
        <w:pStyle w:val="RAN4proposal"/>
      </w:pPr>
      <w:r>
        <w:t>Do not define any capability rules related to the two receiver types (OOK and OFDM).</w:t>
      </w:r>
    </w:p>
    <w:p w14:paraId="19342112" w14:textId="77777777" w:rsidR="002A1F6E" w:rsidRDefault="002A1F6E" w:rsidP="008C39F7"/>
    <w:p w14:paraId="1D214112" w14:textId="0FDAA4B9" w:rsidR="008C6BE6" w:rsidRPr="008C6BE6" w:rsidRDefault="008C6BE6" w:rsidP="008C39F7">
      <w:pPr>
        <w:rPr>
          <w:u w:val="single"/>
        </w:rPr>
      </w:pPr>
      <w:r w:rsidRPr="008C6BE6">
        <w:rPr>
          <w:u w:val="single"/>
          <w:lang w:eastAsia="ko-KR"/>
        </w:rPr>
        <w:t xml:space="preserve">Whether to re-use </w:t>
      </w:r>
      <w:r w:rsidRPr="008C6BE6">
        <w:rPr>
          <w:u w:val="single"/>
          <w:lang w:val="en-US" w:eastAsia="ko-KR"/>
        </w:rPr>
        <w:t>the definition from RAN4 RF for the receiver types (if separate requirements are introduced)</w:t>
      </w:r>
    </w:p>
    <w:p w14:paraId="7B184122" w14:textId="77777777" w:rsidR="008C6BE6" w:rsidRDefault="008C6BE6" w:rsidP="008C6BE6">
      <w:pPr>
        <w:pStyle w:val="RAN4proposal"/>
      </w:pPr>
      <w:r>
        <w:rPr>
          <w:lang w:val="en-US" w:eastAsia="ko-KR"/>
        </w:rPr>
        <w:t>If agreed to introduce two sets of requirements, then re-use the definition from RAN4 RF for the receiver types (Option 1).</w:t>
      </w:r>
    </w:p>
    <w:p w14:paraId="21FCB51F" w14:textId="77777777" w:rsidR="002A1F6E" w:rsidRDefault="002A1F6E" w:rsidP="008C39F7"/>
    <w:p w14:paraId="6C709ABE" w14:textId="36ED61ED" w:rsidR="00215426" w:rsidRPr="00215426" w:rsidRDefault="00215426" w:rsidP="008C39F7">
      <w:pPr>
        <w:rPr>
          <w:u w:val="single"/>
        </w:rPr>
      </w:pPr>
      <w:r w:rsidRPr="00215426">
        <w:rPr>
          <w:u w:val="single"/>
          <w:lang w:eastAsia="ko-KR"/>
        </w:rPr>
        <w:t>Number of coded bits after rate-matching</w:t>
      </w:r>
    </w:p>
    <w:p w14:paraId="58EF42BF" w14:textId="77777777" w:rsidR="00215426" w:rsidRPr="003B0469" w:rsidRDefault="00215426" w:rsidP="00215426">
      <w:pPr>
        <w:pStyle w:val="RAN4proposal"/>
      </w:pPr>
      <w:r>
        <w:t>Set the number of coded bits after rate matching as follows (L</w:t>
      </w:r>
      <w:r w:rsidRPr="008A17CD">
        <w:rPr>
          <w:vertAlign w:val="subscript"/>
        </w:rPr>
        <w:t>RM</w:t>
      </w:r>
      <w:r>
        <w:t>):</w:t>
      </w:r>
      <w:r>
        <w:br/>
        <w:t>- for 2 info bits set L</w:t>
      </w:r>
      <w:r w:rsidRPr="008A17CD">
        <w:rPr>
          <w:vertAlign w:val="subscript"/>
        </w:rPr>
        <w:t>RM</w:t>
      </w:r>
      <w:r>
        <w:t>=12</w:t>
      </w:r>
      <w:r>
        <w:br/>
        <w:t>- for 5 info bits set L</w:t>
      </w:r>
      <w:r w:rsidRPr="008A17CD">
        <w:rPr>
          <w:vertAlign w:val="subscript"/>
        </w:rPr>
        <w:t>RM</w:t>
      </w:r>
      <w:r>
        <w:t>=32</w:t>
      </w:r>
    </w:p>
    <w:p w14:paraId="531210FB" w14:textId="77777777" w:rsidR="002A1F6E" w:rsidRDefault="002A1F6E" w:rsidP="008C39F7"/>
    <w:p w14:paraId="3D13DFA1" w14:textId="3E76FF0D" w:rsidR="00215426" w:rsidRPr="00215426" w:rsidRDefault="00215426" w:rsidP="008C39F7">
      <w:pPr>
        <w:rPr>
          <w:u w:val="single"/>
        </w:rPr>
      </w:pPr>
      <w:r w:rsidRPr="00215426">
        <w:rPr>
          <w:u w:val="single"/>
          <w:lang w:eastAsia="ko-KR"/>
        </w:rPr>
        <w:t>Choice of M for OFDM receiver</w:t>
      </w:r>
    </w:p>
    <w:p w14:paraId="17D62E9F" w14:textId="77777777" w:rsidR="00215426" w:rsidRDefault="00215426" w:rsidP="00215426">
      <w:pPr>
        <w:pStyle w:val="RAN4proposal"/>
      </w:pPr>
      <w:r>
        <w:t xml:space="preserve">Select only one M value for OFDM receiver verification. Since we expect no significant difference in results with M=1 and M=4 both can be selected for requirement definition. </w:t>
      </w:r>
    </w:p>
    <w:p w14:paraId="7BC8E34B" w14:textId="77777777" w:rsidR="002A1F6E" w:rsidRDefault="002A1F6E" w:rsidP="008C39F7"/>
    <w:p w14:paraId="0B2B9B9B" w14:textId="6964ED6E" w:rsidR="00215426" w:rsidRPr="00215426" w:rsidRDefault="00215426" w:rsidP="008C39F7">
      <w:pPr>
        <w:rPr>
          <w:u w:val="single"/>
        </w:rPr>
      </w:pPr>
      <w:r w:rsidRPr="00215426">
        <w:rPr>
          <w:u w:val="single"/>
          <w:lang w:eastAsia="ko-KR"/>
        </w:rPr>
        <w:t>Inclusion of requirements in the specification</w:t>
      </w:r>
    </w:p>
    <w:p w14:paraId="784B1355" w14:textId="4414A7B3" w:rsidR="00215426" w:rsidRDefault="00215426" w:rsidP="00215426">
      <w:pPr>
        <w:pStyle w:val="RAN4proposal"/>
      </w:pPr>
      <w:r>
        <w:t>Introduce new subclauses for the LP</w:t>
      </w:r>
      <w:r w:rsidR="00C42886">
        <w:t>-</w:t>
      </w:r>
      <w:r>
        <w:t>WUS requirements:</w:t>
      </w:r>
      <w:r>
        <w:br/>
        <w:t>- RAN4 to add a new subclause ‘5.7 Wake-up signal (WUS) demodulation requirements’ in TS 38.101-4 for FR1.</w:t>
      </w:r>
      <w:r>
        <w:br/>
        <w:t>- RAN4 to add a new subclause ‘7.7 Wake-up signal (WUS) demodulation requirements’ in TS 38.101-4 for FR2.</w:t>
      </w:r>
    </w:p>
    <w:p w14:paraId="5D1BA9CC" w14:textId="77777777" w:rsidR="00157D12" w:rsidRPr="008F786B" w:rsidRDefault="00157D12" w:rsidP="008C39F7"/>
    <w:p w14:paraId="3EAAC3EC" w14:textId="77777777" w:rsidR="003B659E" w:rsidRPr="009A2173" w:rsidRDefault="003B659E" w:rsidP="0060543D">
      <w:pPr>
        <w:pStyle w:val="RAN4H1"/>
        <w:numPr>
          <w:ilvl w:val="0"/>
          <w:numId w:val="0"/>
        </w:numPr>
        <w:ind w:left="360" w:hanging="360"/>
      </w:pPr>
      <w:r w:rsidRPr="009A2173">
        <w:lastRenderedPageBreak/>
        <w:t>References</w:t>
      </w:r>
      <w:bookmarkEnd w:id="15"/>
    </w:p>
    <w:p w14:paraId="382AFFBD" w14:textId="1458C6CC" w:rsidR="00E82B94" w:rsidRPr="009A2173" w:rsidRDefault="00412F53" w:rsidP="00D66188">
      <w:pPr>
        <w:pStyle w:val="ListParagraph"/>
        <w:numPr>
          <w:ilvl w:val="0"/>
          <w:numId w:val="21"/>
        </w:numPr>
        <w:ind w:right="-22"/>
        <w:rPr>
          <w:lang w:val="da-DK"/>
        </w:rPr>
      </w:pPr>
      <w:bookmarkStart w:id="16" w:name="_Ref209789802"/>
      <w:r w:rsidRPr="009A2173">
        <w:rPr>
          <w:lang w:val="da-DK"/>
        </w:rPr>
        <w:t>R4-2512526_WF for [116][330] NR_LPWUS_Demod</w:t>
      </w:r>
      <w:bookmarkEnd w:id="16"/>
    </w:p>
    <w:p w14:paraId="64A1C8AE" w14:textId="78A0924B" w:rsidR="00E82B94" w:rsidRPr="009A2173" w:rsidRDefault="009A2173" w:rsidP="00D66188">
      <w:pPr>
        <w:pStyle w:val="ListParagraph"/>
        <w:numPr>
          <w:ilvl w:val="0"/>
          <w:numId w:val="21"/>
        </w:numPr>
        <w:ind w:right="-22"/>
      </w:pPr>
      <w:bookmarkStart w:id="17" w:name="_Ref210139851"/>
      <w:r w:rsidRPr="009A2173">
        <w:t>R4-2514129</w:t>
      </w:r>
      <w:r w:rsidR="00C5656C" w:rsidRPr="009A2173">
        <w:t xml:space="preserve"> - </w:t>
      </w:r>
      <w:r w:rsidR="00414ED6" w:rsidRPr="009A2173">
        <w:t>Simulations for UE demodulation performance requirements for LPWUS</w:t>
      </w:r>
      <w:bookmarkEnd w:id="17"/>
    </w:p>
    <w:p w14:paraId="0908B9FD" w14:textId="11703650" w:rsidR="003F5DD8" w:rsidRPr="009A2173" w:rsidRDefault="003F5DD8" w:rsidP="0011603A">
      <w:pPr>
        <w:pStyle w:val="ListParagraph"/>
        <w:numPr>
          <w:ilvl w:val="0"/>
          <w:numId w:val="21"/>
        </w:numPr>
        <w:ind w:right="-22"/>
        <w:rPr>
          <w:lang w:val="en-US"/>
        </w:rPr>
      </w:pPr>
      <w:bookmarkStart w:id="18" w:name="_Ref196487370"/>
      <w:r w:rsidRPr="009A2173">
        <w:rPr>
          <w:lang w:val="en-US"/>
        </w:rPr>
        <w:t>R4-2410569 - WF for [111][136] NR_LPWUS_UERF</w:t>
      </w:r>
      <w:bookmarkEnd w:id="18"/>
    </w:p>
    <w:p w14:paraId="2D9C9EF1"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C8BE" w14:textId="77777777" w:rsidR="00F1531E" w:rsidRDefault="00F1531E" w:rsidP="00001C9B">
      <w:pPr>
        <w:spacing w:after="0" w:line="240" w:lineRule="auto"/>
      </w:pPr>
      <w:r>
        <w:separator/>
      </w:r>
    </w:p>
  </w:endnote>
  <w:endnote w:type="continuationSeparator" w:id="0">
    <w:p w14:paraId="60BB0245" w14:textId="77777777" w:rsidR="00F1531E" w:rsidRDefault="00F1531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8BE6C" w14:textId="77777777" w:rsidR="00F1531E" w:rsidRDefault="00F1531E" w:rsidP="00001C9B">
      <w:pPr>
        <w:spacing w:after="0" w:line="240" w:lineRule="auto"/>
      </w:pPr>
      <w:r>
        <w:separator/>
      </w:r>
    </w:p>
  </w:footnote>
  <w:footnote w:type="continuationSeparator" w:id="0">
    <w:p w14:paraId="483AFCAC" w14:textId="77777777" w:rsidR="00F1531E" w:rsidRDefault="00F1531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0DAB"/>
    <w:multiLevelType w:val="multilevel"/>
    <w:tmpl w:val="2578D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BA44BB"/>
    <w:multiLevelType w:val="multilevel"/>
    <w:tmpl w:val="1BD62D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0D3F2C"/>
    <w:multiLevelType w:val="multilevel"/>
    <w:tmpl w:val="85BAC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7812A8"/>
    <w:multiLevelType w:val="hybridMultilevel"/>
    <w:tmpl w:val="51685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8119A"/>
    <w:multiLevelType w:val="multilevel"/>
    <w:tmpl w:val="0D5C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FE6104"/>
    <w:multiLevelType w:val="multilevel"/>
    <w:tmpl w:val="56B6D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C02C32"/>
    <w:multiLevelType w:val="multilevel"/>
    <w:tmpl w:val="6A326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911F6"/>
    <w:multiLevelType w:val="multilevel"/>
    <w:tmpl w:val="8C3A0B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37E5E"/>
    <w:multiLevelType w:val="hybridMultilevel"/>
    <w:tmpl w:val="6562F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C37C8"/>
    <w:multiLevelType w:val="hybridMultilevel"/>
    <w:tmpl w:val="F8E659E6"/>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B667F"/>
    <w:multiLevelType w:val="multilevel"/>
    <w:tmpl w:val="E0D61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70C50"/>
    <w:multiLevelType w:val="multilevel"/>
    <w:tmpl w:val="24D6A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3009FB"/>
    <w:multiLevelType w:val="multilevel"/>
    <w:tmpl w:val="1DB86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841B19"/>
    <w:multiLevelType w:val="multilevel"/>
    <w:tmpl w:val="A0FC55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F27E30"/>
    <w:multiLevelType w:val="multilevel"/>
    <w:tmpl w:val="A5AA0B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CF12D2E"/>
    <w:multiLevelType w:val="multilevel"/>
    <w:tmpl w:val="F7FC4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3D61B4"/>
    <w:multiLevelType w:val="hybridMultilevel"/>
    <w:tmpl w:val="CA4654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322A77"/>
    <w:multiLevelType w:val="multilevel"/>
    <w:tmpl w:val="A07C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2"/>
  </w:num>
  <w:num w:numId="2" w16cid:durableId="1469392472">
    <w:abstractNumId w:val="14"/>
  </w:num>
  <w:num w:numId="3" w16cid:durableId="1792749823">
    <w:abstractNumId w:val="21"/>
  </w:num>
  <w:num w:numId="4" w16cid:durableId="517735681">
    <w:abstractNumId w:val="12"/>
  </w:num>
  <w:num w:numId="5" w16cid:durableId="1142041724">
    <w:abstractNumId w:val="28"/>
  </w:num>
  <w:num w:numId="6" w16cid:durableId="80681869">
    <w:abstractNumId w:val="19"/>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9"/>
    <w:lvlOverride w:ilvl="0">
      <w:startOverride w:val="1"/>
    </w:lvlOverride>
  </w:num>
  <w:num w:numId="12" w16cid:durableId="122584543">
    <w:abstractNumId w:val="20"/>
    <w:lvlOverride w:ilvl="0">
      <w:startOverride w:val="1"/>
    </w:lvlOverride>
  </w:num>
  <w:num w:numId="13" w16cid:durableId="818807267">
    <w:abstractNumId w:val="19"/>
    <w:lvlOverride w:ilvl="0">
      <w:startOverride w:val="1"/>
    </w:lvlOverride>
  </w:num>
  <w:num w:numId="14" w16cid:durableId="883829348">
    <w:abstractNumId w:val="20"/>
    <w:lvlOverride w:ilvl="0">
      <w:startOverride w:val="1"/>
    </w:lvlOverride>
  </w:num>
  <w:num w:numId="15" w16cid:durableId="438372887">
    <w:abstractNumId w:val="31"/>
  </w:num>
  <w:num w:numId="16" w16cid:durableId="516113510">
    <w:abstractNumId w:val="10"/>
  </w:num>
  <w:num w:numId="17" w16cid:durableId="1456096507">
    <w:abstractNumId w:val="27"/>
  </w:num>
  <w:num w:numId="18"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4"/>
  </w:num>
  <w:num w:numId="22" w16cid:durableId="1938362445">
    <w:abstractNumId w:val="19"/>
    <w:lvlOverride w:ilvl="0">
      <w:startOverride w:val="1"/>
    </w:lvlOverride>
  </w:num>
  <w:num w:numId="23" w16cid:durableId="913515990">
    <w:abstractNumId w:val="20"/>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40414542">
    <w:abstractNumId w:val="33"/>
  </w:num>
  <w:num w:numId="28" w16cid:durableId="2095668156">
    <w:abstractNumId w:val="6"/>
  </w:num>
  <w:num w:numId="29" w16cid:durableId="20710309">
    <w:abstractNumId w:val="30"/>
  </w:num>
  <w:num w:numId="30" w16cid:durableId="1455707925">
    <w:abstractNumId w:val="7"/>
  </w:num>
  <w:num w:numId="31" w16cid:durableId="665087933">
    <w:abstractNumId w:val="32"/>
  </w:num>
  <w:num w:numId="32" w16cid:durableId="1823308536">
    <w:abstractNumId w:val="16"/>
  </w:num>
  <w:num w:numId="33" w16cid:durableId="718823838">
    <w:abstractNumId w:val="15"/>
  </w:num>
  <w:num w:numId="34" w16cid:durableId="1095324268">
    <w:abstractNumId w:val="29"/>
  </w:num>
  <w:num w:numId="35" w16cid:durableId="1648590646">
    <w:abstractNumId w:val="18"/>
  </w:num>
  <w:num w:numId="36" w16cid:durableId="2085759590">
    <w:abstractNumId w:val="9"/>
  </w:num>
  <w:num w:numId="37" w16cid:durableId="1039668428">
    <w:abstractNumId w:val="23"/>
  </w:num>
  <w:num w:numId="38" w16cid:durableId="645624469">
    <w:abstractNumId w:val="5"/>
  </w:num>
  <w:num w:numId="39" w16cid:durableId="1463034655">
    <w:abstractNumId w:val="8"/>
  </w:num>
  <w:num w:numId="40" w16cid:durableId="1220705167">
    <w:abstractNumId w:val="0"/>
  </w:num>
  <w:num w:numId="41" w16cid:durableId="1118373058">
    <w:abstractNumId w:val="25"/>
  </w:num>
  <w:num w:numId="42" w16cid:durableId="1886716608">
    <w:abstractNumId w:val="11"/>
  </w:num>
  <w:num w:numId="43" w16cid:durableId="1317806771">
    <w:abstractNumId w:val="13"/>
  </w:num>
  <w:num w:numId="44" w16cid:durableId="1124272007">
    <w:abstractNumId w:val="26"/>
  </w:num>
  <w:num w:numId="45" w16cid:durableId="891889571">
    <w:abstractNumId w:val="3"/>
  </w:num>
  <w:num w:numId="46" w16cid:durableId="1980332866">
    <w:abstractNumId w:val="34"/>
  </w:num>
  <w:num w:numId="47" w16cid:durableId="941573847">
    <w:abstractNumId w:val="19"/>
    <w:lvlOverride w:ilvl="0">
      <w:startOverride w:val="1"/>
    </w:lvlOverride>
  </w:num>
  <w:num w:numId="48" w16cid:durableId="1522354612">
    <w:abstractNumId w:val="20"/>
    <w:lvlOverride w:ilvl="0">
      <w:startOverride w:val="1"/>
    </w:lvlOverride>
  </w:num>
  <w:num w:numId="49" w16cid:durableId="665789281">
    <w:abstractNumId w:val="22"/>
  </w:num>
  <w:num w:numId="50" w16cid:durableId="2123375417">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8006D"/>
    <w:rsid w:val="00000AE1"/>
    <w:rsid w:val="000010DE"/>
    <w:rsid w:val="000012D5"/>
    <w:rsid w:val="00001C9B"/>
    <w:rsid w:val="00002B72"/>
    <w:rsid w:val="00003ABC"/>
    <w:rsid w:val="000040DC"/>
    <w:rsid w:val="00005DFB"/>
    <w:rsid w:val="00011784"/>
    <w:rsid w:val="00012906"/>
    <w:rsid w:val="000143D7"/>
    <w:rsid w:val="000151EF"/>
    <w:rsid w:val="000178BD"/>
    <w:rsid w:val="00020347"/>
    <w:rsid w:val="000239F5"/>
    <w:rsid w:val="00024488"/>
    <w:rsid w:val="00025916"/>
    <w:rsid w:val="000274F8"/>
    <w:rsid w:val="00033806"/>
    <w:rsid w:val="00036B07"/>
    <w:rsid w:val="0003759C"/>
    <w:rsid w:val="00045BDC"/>
    <w:rsid w:val="00047323"/>
    <w:rsid w:val="00050077"/>
    <w:rsid w:val="0005083A"/>
    <w:rsid w:val="000541E4"/>
    <w:rsid w:val="000573B0"/>
    <w:rsid w:val="00061256"/>
    <w:rsid w:val="00061D5D"/>
    <w:rsid w:val="000625F4"/>
    <w:rsid w:val="00063F5B"/>
    <w:rsid w:val="00064378"/>
    <w:rsid w:val="000663F1"/>
    <w:rsid w:val="000722AC"/>
    <w:rsid w:val="00072CCA"/>
    <w:rsid w:val="0007601C"/>
    <w:rsid w:val="00081544"/>
    <w:rsid w:val="00082672"/>
    <w:rsid w:val="0008290B"/>
    <w:rsid w:val="0008612A"/>
    <w:rsid w:val="0008725F"/>
    <w:rsid w:val="000908D7"/>
    <w:rsid w:val="00090E18"/>
    <w:rsid w:val="000916F5"/>
    <w:rsid w:val="00093BB5"/>
    <w:rsid w:val="0009582B"/>
    <w:rsid w:val="000979B7"/>
    <w:rsid w:val="000A10BC"/>
    <w:rsid w:val="000A6444"/>
    <w:rsid w:val="000A6FBC"/>
    <w:rsid w:val="000A7F53"/>
    <w:rsid w:val="000B0056"/>
    <w:rsid w:val="000B09D0"/>
    <w:rsid w:val="000B3FAA"/>
    <w:rsid w:val="000B677E"/>
    <w:rsid w:val="000B7A04"/>
    <w:rsid w:val="000C0F20"/>
    <w:rsid w:val="000C1A6F"/>
    <w:rsid w:val="000C33CD"/>
    <w:rsid w:val="000C36C9"/>
    <w:rsid w:val="000C3C7B"/>
    <w:rsid w:val="000C409A"/>
    <w:rsid w:val="000C5007"/>
    <w:rsid w:val="000C64A0"/>
    <w:rsid w:val="000C6F25"/>
    <w:rsid w:val="000C733C"/>
    <w:rsid w:val="000D0F93"/>
    <w:rsid w:val="000D23A5"/>
    <w:rsid w:val="000D531B"/>
    <w:rsid w:val="000D5954"/>
    <w:rsid w:val="000D6D1B"/>
    <w:rsid w:val="000E12F4"/>
    <w:rsid w:val="000E1807"/>
    <w:rsid w:val="000E3E0E"/>
    <w:rsid w:val="000E46D0"/>
    <w:rsid w:val="000E610E"/>
    <w:rsid w:val="000E6BCA"/>
    <w:rsid w:val="000E7492"/>
    <w:rsid w:val="000F2DC2"/>
    <w:rsid w:val="000F759E"/>
    <w:rsid w:val="0010160B"/>
    <w:rsid w:val="001041A2"/>
    <w:rsid w:val="00105803"/>
    <w:rsid w:val="00106416"/>
    <w:rsid w:val="00110481"/>
    <w:rsid w:val="00111F14"/>
    <w:rsid w:val="001127C9"/>
    <w:rsid w:val="00114498"/>
    <w:rsid w:val="00114C77"/>
    <w:rsid w:val="00115B88"/>
    <w:rsid w:val="0011603A"/>
    <w:rsid w:val="0011798F"/>
    <w:rsid w:val="00117FE4"/>
    <w:rsid w:val="00121E8E"/>
    <w:rsid w:val="00122429"/>
    <w:rsid w:val="00123B92"/>
    <w:rsid w:val="001243F8"/>
    <w:rsid w:val="001245BD"/>
    <w:rsid w:val="00125BA8"/>
    <w:rsid w:val="00132F6A"/>
    <w:rsid w:val="00133913"/>
    <w:rsid w:val="00140221"/>
    <w:rsid w:val="0014184C"/>
    <w:rsid w:val="00141C6B"/>
    <w:rsid w:val="00141C8A"/>
    <w:rsid w:val="00142A87"/>
    <w:rsid w:val="00143A7D"/>
    <w:rsid w:val="00146580"/>
    <w:rsid w:val="00146EED"/>
    <w:rsid w:val="00151257"/>
    <w:rsid w:val="00156067"/>
    <w:rsid w:val="001566DA"/>
    <w:rsid w:val="00156A77"/>
    <w:rsid w:val="00157D12"/>
    <w:rsid w:val="00160388"/>
    <w:rsid w:val="001603D0"/>
    <w:rsid w:val="00161913"/>
    <w:rsid w:val="001635DD"/>
    <w:rsid w:val="001642FC"/>
    <w:rsid w:val="0016496B"/>
    <w:rsid w:val="00165DB9"/>
    <w:rsid w:val="0016636B"/>
    <w:rsid w:val="00167436"/>
    <w:rsid w:val="00170066"/>
    <w:rsid w:val="00170980"/>
    <w:rsid w:val="0017109F"/>
    <w:rsid w:val="001718FF"/>
    <w:rsid w:val="001743E2"/>
    <w:rsid w:val="001745F8"/>
    <w:rsid w:val="00175E8A"/>
    <w:rsid w:val="001760ED"/>
    <w:rsid w:val="001803F1"/>
    <w:rsid w:val="00181B7E"/>
    <w:rsid w:val="00182687"/>
    <w:rsid w:val="00182877"/>
    <w:rsid w:val="00182B8F"/>
    <w:rsid w:val="001831B2"/>
    <w:rsid w:val="001835B9"/>
    <w:rsid w:val="001838CF"/>
    <w:rsid w:val="001846D8"/>
    <w:rsid w:val="00184805"/>
    <w:rsid w:val="00184AEB"/>
    <w:rsid w:val="00184B37"/>
    <w:rsid w:val="00186094"/>
    <w:rsid w:val="001868EE"/>
    <w:rsid w:val="001909FA"/>
    <w:rsid w:val="00191778"/>
    <w:rsid w:val="00191910"/>
    <w:rsid w:val="00194AEC"/>
    <w:rsid w:val="00195886"/>
    <w:rsid w:val="00197AE4"/>
    <w:rsid w:val="001A1B53"/>
    <w:rsid w:val="001A2A8D"/>
    <w:rsid w:val="001A3BA4"/>
    <w:rsid w:val="001A3F59"/>
    <w:rsid w:val="001A4B0D"/>
    <w:rsid w:val="001A6D1F"/>
    <w:rsid w:val="001A7CA9"/>
    <w:rsid w:val="001B0242"/>
    <w:rsid w:val="001B1EA8"/>
    <w:rsid w:val="001B26B0"/>
    <w:rsid w:val="001B38DC"/>
    <w:rsid w:val="001B4C95"/>
    <w:rsid w:val="001B59D1"/>
    <w:rsid w:val="001B6A36"/>
    <w:rsid w:val="001B71CF"/>
    <w:rsid w:val="001C144F"/>
    <w:rsid w:val="001C420C"/>
    <w:rsid w:val="001C6DFF"/>
    <w:rsid w:val="001D52B2"/>
    <w:rsid w:val="001D5AE4"/>
    <w:rsid w:val="001E238A"/>
    <w:rsid w:val="001E30F6"/>
    <w:rsid w:val="001E525B"/>
    <w:rsid w:val="001E6DEA"/>
    <w:rsid w:val="001F00E0"/>
    <w:rsid w:val="001F145E"/>
    <w:rsid w:val="001F2BD0"/>
    <w:rsid w:val="001F3137"/>
    <w:rsid w:val="001F74AF"/>
    <w:rsid w:val="00202B8E"/>
    <w:rsid w:val="00203F1D"/>
    <w:rsid w:val="00204B31"/>
    <w:rsid w:val="0020616B"/>
    <w:rsid w:val="00207314"/>
    <w:rsid w:val="00207337"/>
    <w:rsid w:val="0021041C"/>
    <w:rsid w:val="00212D21"/>
    <w:rsid w:val="00215426"/>
    <w:rsid w:val="00216379"/>
    <w:rsid w:val="00217EE5"/>
    <w:rsid w:val="002216AE"/>
    <w:rsid w:val="002224A0"/>
    <w:rsid w:val="00224162"/>
    <w:rsid w:val="00226433"/>
    <w:rsid w:val="00227BFD"/>
    <w:rsid w:val="002339B3"/>
    <w:rsid w:val="002345A3"/>
    <w:rsid w:val="002349D7"/>
    <w:rsid w:val="0023551D"/>
    <w:rsid w:val="0023559D"/>
    <w:rsid w:val="00235AAC"/>
    <w:rsid w:val="00235F5C"/>
    <w:rsid w:val="0024024F"/>
    <w:rsid w:val="0024235F"/>
    <w:rsid w:val="002433E2"/>
    <w:rsid w:val="00254329"/>
    <w:rsid w:val="002564A7"/>
    <w:rsid w:val="002565C3"/>
    <w:rsid w:val="00257E23"/>
    <w:rsid w:val="00257FA3"/>
    <w:rsid w:val="0026011E"/>
    <w:rsid w:val="00261964"/>
    <w:rsid w:val="00261E21"/>
    <w:rsid w:val="002631FD"/>
    <w:rsid w:val="0026586A"/>
    <w:rsid w:val="00265CAC"/>
    <w:rsid w:val="002676E2"/>
    <w:rsid w:val="002715A7"/>
    <w:rsid w:val="00271812"/>
    <w:rsid w:val="00272BFF"/>
    <w:rsid w:val="002767A1"/>
    <w:rsid w:val="00276924"/>
    <w:rsid w:val="002773D4"/>
    <w:rsid w:val="00277B56"/>
    <w:rsid w:val="00277DF7"/>
    <w:rsid w:val="00282A74"/>
    <w:rsid w:val="00283CEC"/>
    <w:rsid w:val="002849D4"/>
    <w:rsid w:val="0028654D"/>
    <w:rsid w:val="002907B6"/>
    <w:rsid w:val="002937F1"/>
    <w:rsid w:val="00295E70"/>
    <w:rsid w:val="00296CED"/>
    <w:rsid w:val="002A0974"/>
    <w:rsid w:val="002A18A8"/>
    <w:rsid w:val="002A19F5"/>
    <w:rsid w:val="002A1F6E"/>
    <w:rsid w:val="002A583B"/>
    <w:rsid w:val="002A7D7F"/>
    <w:rsid w:val="002B2EF0"/>
    <w:rsid w:val="002B4922"/>
    <w:rsid w:val="002B580D"/>
    <w:rsid w:val="002B69F3"/>
    <w:rsid w:val="002B7240"/>
    <w:rsid w:val="002C032B"/>
    <w:rsid w:val="002C1933"/>
    <w:rsid w:val="002C2014"/>
    <w:rsid w:val="002C22C3"/>
    <w:rsid w:val="002C2D19"/>
    <w:rsid w:val="002C68EB"/>
    <w:rsid w:val="002C7B81"/>
    <w:rsid w:val="002D10FA"/>
    <w:rsid w:val="002D2BFB"/>
    <w:rsid w:val="002D3179"/>
    <w:rsid w:val="002D3992"/>
    <w:rsid w:val="002D4C55"/>
    <w:rsid w:val="002E16E2"/>
    <w:rsid w:val="002E6DED"/>
    <w:rsid w:val="002F198A"/>
    <w:rsid w:val="002F3415"/>
    <w:rsid w:val="002F5BB9"/>
    <w:rsid w:val="002F6758"/>
    <w:rsid w:val="00300956"/>
    <w:rsid w:val="00307ED4"/>
    <w:rsid w:val="00307EE8"/>
    <w:rsid w:val="003106F7"/>
    <w:rsid w:val="003119BB"/>
    <w:rsid w:val="00311F54"/>
    <w:rsid w:val="003122A7"/>
    <w:rsid w:val="003141A2"/>
    <w:rsid w:val="0031544C"/>
    <w:rsid w:val="003157C8"/>
    <w:rsid w:val="00317187"/>
    <w:rsid w:val="00317D27"/>
    <w:rsid w:val="003212F3"/>
    <w:rsid w:val="00321310"/>
    <w:rsid w:val="0032499A"/>
    <w:rsid w:val="00327044"/>
    <w:rsid w:val="00327906"/>
    <w:rsid w:val="00332404"/>
    <w:rsid w:val="0033367B"/>
    <w:rsid w:val="003336BD"/>
    <w:rsid w:val="003341F7"/>
    <w:rsid w:val="003358BB"/>
    <w:rsid w:val="00336B13"/>
    <w:rsid w:val="00342ADF"/>
    <w:rsid w:val="003446A8"/>
    <w:rsid w:val="003475B7"/>
    <w:rsid w:val="00347FEC"/>
    <w:rsid w:val="0035003C"/>
    <w:rsid w:val="0035053F"/>
    <w:rsid w:val="003509DF"/>
    <w:rsid w:val="0035220E"/>
    <w:rsid w:val="00356F45"/>
    <w:rsid w:val="00361703"/>
    <w:rsid w:val="00364132"/>
    <w:rsid w:val="0036510B"/>
    <w:rsid w:val="00366B4D"/>
    <w:rsid w:val="00366B74"/>
    <w:rsid w:val="00376495"/>
    <w:rsid w:val="003774C0"/>
    <w:rsid w:val="0038006D"/>
    <w:rsid w:val="00380791"/>
    <w:rsid w:val="00380A1D"/>
    <w:rsid w:val="00381F95"/>
    <w:rsid w:val="00387162"/>
    <w:rsid w:val="003912B9"/>
    <w:rsid w:val="0039315B"/>
    <w:rsid w:val="00393CA2"/>
    <w:rsid w:val="00394793"/>
    <w:rsid w:val="0039559D"/>
    <w:rsid w:val="00395791"/>
    <w:rsid w:val="00395A19"/>
    <w:rsid w:val="00397AF1"/>
    <w:rsid w:val="003A1984"/>
    <w:rsid w:val="003A1BF9"/>
    <w:rsid w:val="003A57AA"/>
    <w:rsid w:val="003A710A"/>
    <w:rsid w:val="003B0469"/>
    <w:rsid w:val="003B1920"/>
    <w:rsid w:val="003B21D0"/>
    <w:rsid w:val="003B3D6A"/>
    <w:rsid w:val="003B413B"/>
    <w:rsid w:val="003B4307"/>
    <w:rsid w:val="003B659E"/>
    <w:rsid w:val="003B688F"/>
    <w:rsid w:val="003C1095"/>
    <w:rsid w:val="003C275E"/>
    <w:rsid w:val="003C41E6"/>
    <w:rsid w:val="003C44BF"/>
    <w:rsid w:val="003C4FDE"/>
    <w:rsid w:val="003C791E"/>
    <w:rsid w:val="003D17B8"/>
    <w:rsid w:val="003D56E4"/>
    <w:rsid w:val="003D616D"/>
    <w:rsid w:val="003D7E96"/>
    <w:rsid w:val="003E0740"/>
    <w:rsid w:val="003E58DF"/>
    <w:rsid w:val="003F2BF9"/>
    <w:rsid w:val="003F34C9"/>
    <w:rsid w:val="003F5366"/>
    <w:rsid w:val="003F5DD8"/>
    <w:rsid w:val="003F7007"/>
    <w:rsid w:val="003F7737"/>
    <w:rsid w:val="003F7A4F"/>
    <w:rsid w:val="00400441"/>
    <w:rsid w:val="0040415C"/>
    <w:rsid w:val="00404C4C"/>
    <w:rsid w:val="0040555D"/>
    <w:rsid w:val="00407A70"/>
    <w:rsid w:val="00407BDE"/>
    <w:rsid w:val="0041071E"/>
    <w:rsid w:val="00411992"/>
    <w:rsid w:val="00412183"/>
    <w:rsid w:val="00412F53"/>
    <w:rsid w:val="0041423F"/>
    <w:rsid w:val="00414ED6"/>
    <w:rsid w:val="00414F81"/>
    <w:rsid w:val="00415091"/>
    <w:rsid w:val="00415804"/>
    <w:rsid w:val="00421CF2"/>
    <w:rsid w:val="00426B9A"/>
    <w:rsid w:val="00427085"/>
    <w:rsid w:val="00431EB1"/>
    <w:rsid w:val="0043291C"/>
    <w:rsid w:val="004331DC"/>
    <w:rsid w:val="00436A0F"/>
    <w:rsid w:val="00437150"/>
    <w:rsid w:val="0043750A"/>
    <w:rsid w:val="00440C20"/>
    <w:rsid w:val="004422B2"/>
    <w:rsid w:val="00443757"/>
    <w:rsid w:val="00444E72"/>
    <w:rsid w:val="00445AAB"/>
    <w:rsid w:val="00445C38"/>
    <w:rsid w:val="00445C70"/>
    <w:rsid w:val="00447577"/>
    <w:rsid w:val="00453C81"/>
    <w:rsid w:val="0045442C"/>
    <w:rsid w:val="0045480B"/>
    <w:rsid w:val="00456F7A"/>
    <w:rsid w:val="00457BFB"/>
    <w:rsid w:val="00460FF1"/>
    <w:rsid w:val="0046245C"/>
    <w:rsid w:val="00464C23"/>
    <w:rsid w:val="00465093"/>
    <w:rsid w:val="00467EEE"/>
    <w:rsid w:val="00470E73"/>
    <w:rsid w:val="004732E9"/>
    <w:rsid w:val="00473B22"/>
    <w:rsid w:val="00473ED1"/>
    <w:rsid w:val="00476F82"/>
    <w:rsid w:val="004772F9"/>
    <w:rsid w:val="0047769E"/>
    <w:rsid w:val="004845D8"/>
    <w:rsid w:val="004854BB"/>
    <w:rsid w:val="004867D2"/>
    <w:rsid w:val="00494493"/>
    <w:rsid w:val="00496606"/>
    <w:rsid w:val="004A1B20"/>
    <w:rsid w:val="004A4FEC"/>
    <w:rsid w:val="004A50B8"/>
    <w:rsid w:val="004B0640"/>
    <w:rsid w:val="004B0F5F"/>
    <w:rsid w:val="004B1411"/>
    <w:rsid w:val="004B3545"/>
    <w:rsid w:val="004B3B7D"/>
    <w:rsid w:val="004B5809"/>
    <w:rsid w:val="004C180C"/>
    <w:rsid w:val="004C28F4"/>
    <w:rsid w:val="004C31D0"/>
    <w:rsid w:val="004C3E45"/>
    <w:rsid w:val="004C7C40"/>
    <w:rsid w:val="004D127D"/>
    <w:rsid w:val="004D454A"/>
    <w:rsid w:val="004D64E8"/>
    <w:rsid w:val="004E088A"/>
    <w:rsid w:val="004E1815"/>
    <w:rsid w:val="004E382C"/>
    <w:rsid w:val="004E54A0"/>
    <w:rsid w:val="004E5E66"/>
    <w:rsid w:val="004E74EF"/>
    <w:rsid w:val="004E790B"/>
    <w:rsid w:val="004E7ADB"/>
    <w:rsid w:val="004F086C"/>
    <w:rsid w:val="004F0AF2"/>
    <w:rsid w:val="004F10DF"/>
    <w:rsid w:val="004F10F7"/>
    <w:rsid w:val="004F29DE"/>
    <w:rsid w:val="004F2D34"/>
    <w:rsid w:val="004F4C23"/>
    <w:rsid w:val="005013D2"/>
    <w:rsid w:val="00502D01"/>
    <w:rsid w:val="00503788"/>
    <w:rsid w:val="0050398C"/>
    <w:rsid w:val="00503B4D"/>
    <w:rsid w:val="00504EE9"/>
    <w:rsid w:val="0050628D"/>
    <w:rsid w:val="005122DD"/>
    <w:rsid w:val="00512D33"/>
    <w:rsid w:val="00514E43"/>
    <w:rsid w:val="00514E4F"/>
    <w:rsid w:val="005151C5"/>
    <w:rsid w:val="00515D0C"/>
    <w:rsid w:val="00520D81"/>
    <w:rsid w:val="00521576"/>
    <w:rsid w:val="005225D8"/>
    <w:rsid w:val="0052440B"/>
    <w:rsid w:val="005250E6"/>
    <w:rsid w:val="00525C87"/>
    <w:rsid w:val="005270C9"/>
    <w:rsid w:val="00530190"/>
    <w:rsid w:val="005302BF"/>
    <w:rsid w:val="00530A4B"/>
    <w:rsid w:val="00531177"/>
    <w:rsid w:val="005327E5"/>
    <w:rsid w:val="00532ABE"/>
    <w:rsid w:val="00532F86"/>
    <w:rsid w:val="0053645D"/>
    <w:rsid w:val="00537D5F"/>
    <w:rsid w:val="005401BE"/>
    <w:rsid w:val="00541345"/>
    <w:rsid w:val="00541663"/>
    <w:rsid w:val="00542D23"/>
    <w:rsid w:val="0054442C"/>
    <w:rsid w:val="00545E53"/>
    <w:rsid w:val="00545F81"/>
    <w:rsid w:val="00550285"/>
    <w:rsid w:val="00550EA4"/>
    <w:rsid w:val="00552D3D"/>
    <w:rsid w:val="00552D8E"/>
    <w:rsid w:val="00553374"/>
    <w:rsid w:val="005548AD"/>
    <w:rsid w:val="00556E99"/>
    <w:rsid w:val="00557454"/>
    <w:rsid w:val="00557AC0"/>
    <w:rsid w:val="00560FE6"/>
    <w:rsid w:val="00562492"/>
    <w:rsid w:val="005624E0"/>
    <w:rsid w:val="00563250"/>
    <w:rsid w:val="00563AEF"/>
    <w:rsid w:val="005641B5"/>
    <w:rsid w:val="005658C9"/>
    <w:rsid w:val="005662D4"/>
    <w:rsid w:val="0057032F"/>
    <w:rsid w:val="00570806"/>
    <w:rsid w:val="0057131E"/>
    <w:rsid w:val="0057180C"/>
    <w:rsid w:val="005719DB"/>
    <w:rsid w:val="00571B79"/>
    <w:rsid w:val="005726B7"/>
    <w:rsid w:val="00572A20"/>
    <w:rsid w:val="00573148"/>
    <w:rsid w:val="0057704F"/>
    <w:rsid w:val="005813E8"/>
    <w:rsid w:val="005815F0"/>
    <w:rsid w:val="00581618"/>
    <w:rsid w:val="00583138"/>
    <w:rsid w:val="005836F8"/>
    <w:rsid w:val="005839FD"/>
    <w:rsid w:val="00586241"/>
    <w:rsid w:val="0058782A"/>
    <w:rsid w:val="0059072A"/>
    <w:rsid w:val="0059091A"/>
    <w:rsid w:val="005918FA"/>
    <w:rsid w:val="00592A86"/>
    <w:rsid w:val="00593677"/>
    <w:rsid w:val="005936F4"/>
    <w:rsid w:val="00595BB5"/>
    <w:rsid w:val="0059707C"/>
    <w:rsid w:val="005970EF"/>
    <w:rsid w:val="00597A6C"/>
    <w:rsid w:val="005A0843"/>
    <w:rsid w:val="005A1A95"/>
    <w:rsid w:val="005A2892"/>
    <w:rsid w:val="005A28A7"/>
    <w:rsid w:val="005A60EE"/>
    <w:rsid w:val="005B0916"/>
    <w:rsid w:val="005B3029"/>
    <w:rsid w:val="005B3798"/>
    <w:rsid w:val="005B3E25"/>
    <w:rsid w:val="005B4801"/>
    <w:rsid w:val="005B55DF"/>
    <w:rsid w:val="005B67D1"/>
    <w:rsid w:val="005C0A1F"/>
    <w:rsid w:val="005C1EED"/>
    <w:rsid w:val="005C23A4"/>
    <w:rsid w:val="005C33F1"/>
    <w:rsid w:val="005C4D84"/>
    <w:rsid w:val="005C7469"/>
    <w:rsid w:val="005C7920"/>
    <w:rsid w:val="005C7B58"/>
    <w:rsid w:val="005C7EFA"/>
    <w:rsid w:val="005D0209"/>
    <w:rsid w:val="005D1CDF"/>
    <w:rsid w:val="005D2BB7"/>
    <w:rsid w:val="005D6FFE"/>
    <w:rsid w:val="005E2188"/>
    <w:rsid w:val="005E5CC5"/>
    <w:rsid w:val="005E61A8"/>
    <w:rsid w:val="005F12E8"/>
    <w:rsid w:val="005F21DC"/>
    <w:rsid w:val="005F4007"/>
    <w:rsid w:val="005F6419"/>
    <w:rsid w:val="0060050C"/>
    <w:rsid w:val="00601AA3"/>
    <w:rsid w:val="00601F97"/>
    <w:rsid w:val="0060301D"/>
    <w:rsid w:val="0060543D"/>
    <w:rsid w:val="006104DD"/>
    <w:rsid w:val="0061183F"/>
    <w:rsid w:val="006130B5"/>
    <w:rsid w:val="00614DD8"/>
    <w:rsid w:val="00615A86"/>
    <w:rsid w:val="00617400"/>
    <w:rsid w:val="00617669"/>
    <w:rsid w:val="0062207D"/>
    <w:rsid w:val="0062350B"/>
    <w:rsid w:val="00623BF1"/>
    <w:rsid w:val="0062634A"/>
    <w:rsid w:val="00626535"/>
    <w:rsid w:val="0062683E"/>
    <w:rsid w:val="0063032E"/>
    <w:rsid w:val="0063235C"/>
    <w:rsid w:val="00632D29"/>
    <w:rsid w:val="00636CC6"/>
    <w:rsid w:val="00637FBA"/>
    <w:rsid w:val="0064171D"/>
    <w:rsid w:val="00641AF6"/>
    <w:rsid w:val="00644AAA"/>
    <w:rsid w:val="00645B8C"/>
    <w:rsid w:val="00654167"/>
    <w:rsid w:val="00654226"/>
    <w:rsid w:val="00655EAB"/>
    <w:rsid w:val="00655F91"/>
    <w:rsid w:val="00664950"/>
    <w:rsid w:val="0066787E"/>
    <w:rsid w:val="006679AF"/>
    <w:rsid w:val="00675642"/>
    <w:rsid w:val="006811BC"/>
    <w:rsid w:val="0068126E"/>
    <w:rsid w:val="00681485"/>
    <w:rsid w:val="00681D80"/>
    <w:rsid w:val="00682E0C"/>
    <w:rsid w:val="00683220"/>
    <w:rsid w:val="00683416"/>
    <w:rsid w:val="00683F35"/>
    <w:rsid w:val="006854AC"/>
    <w:rsid w:val="00686274"/>
    <w:rsid w:val="0068781B"/>
    <w:rsid w:val="00687C5F"/>
    <w:rsid w:val="00687FA0"/>
    <w:rsid w:val="006946B4"/>
    <w:rsid w:val="006A0CB4"/>
    <w:rsid w:val="006A3C11"/>
    <w:rsid w:val="006A76BA"/>
    <w:rsid w:val="006B24E7"/>
    <w:rsid w:val="006B46A8"/>
    <w:rsid w:val="006B61B1"/>
    <w:rsid w:val="006B7010"/>
    <w:rsid w:val="006C2D23"/>
    <w:rsid w:val="006C3095"/>
    <w:rsid w:val="006C4BD8"/>
    <w:rsid w:val="006C514B"/>
    <w:rsid w:val="006D46A0"/>
    <w:rsid w:val="006D4AA7"/>
    <w:rsid w:val="006D7A95"/>
    <w:rsid w:val="006E08ED"/>
    <w:rsid w:val="006E1151"/>
    <w:rsid w:val="006E1F06"/>
    <w:rsid w:val="006E42A6"/>
    <w:rsid w:val="006E557E"/>
    <w:rsid w:val="006E58B9"/>
    <w:rsid w:val="006E6311"/>
    <w:rsid w:val="006E7F04"/>
    <w:rsid w:val="006F094F"/>
    <w:rsid w:val="006F1782"/>
    <w:rsid w:val="006F255A"/>
    <w:rsid w:val="006F2D0B"/>
    <w:rsid w:val="006F2D21"/>
    <w:rsid w:val="006F516B"/>
    <w:rsid w:val="006F5CEA"/>
    <w:rsid w:val="007013FE"/>
    <w:rsid w:val="00701D91"/>
    <w:rsid w:val="00706830"/>
    <w:rsid w:val="00706CB7"/>
    <w:rsid w:val="0070798B"/>
    <w:rsid w:val="00707B56"/>
    <w:rsid w:val="00707D80"/>
    <w:rsid w:val="007145FF"/>
    <w:rsid w:val="00715B2A"/>
    <w:rsid w:val="0071641F"/>
    <w:rsid w:val="0071668C"/>
    <w:rsid w:val="0072154D"/>
    <w:rsid w:val="007228CD"/>
    <w:rsid w:val="0072412E"/>
    <w:rsid w:val="00724D2B"/>
    <w:rsid w:val="007259C5"/>
    <w:rsid w:val="007315AD"/>
    <w:rsid w:val="00733B21"/>
    <w:rsid w:val="007344BA"/>
    <w:rsid w:val="007376A9"/>
    <w:rsid w:val="00737DE9"/>
    <w:rsid w:val="007430C8"/>
    <w:rsid w:val="007450F1"/>
    <w:rsid w:val="00750044"/>
    <w:rsid w:val="007512FA"/>
    <w:rsid w:val="00751515"/>
    <w:rsid w:val="00751AA0"/>
    <w:rsid w:val="00753458"/>
    <w:rsid w:val="007550A1"/>
    <w:rsid w:val="007577FE"/>
    <w:rsid w:val="007607BA"/>
    <w:rsid w:val="00761DC4"/>
    <w:rsid w:val="007626B7"/>
    <w:rsid w:val="0076393E"/>
    <w:rsid w:val="00767A19"/>
    <w:rsid w:val="007726A4"/>
    <w:rsid w:val="00772CDD"/>
    <w:rsid w:val="0077323D"/>
    <w:rsid w:val="00774919"/>
    <w:rsid w:val="007757B9"/>
    <w:rsid w:val="00775F33"/>
    <w:rsid w:val="00777A88"/>
    <w:rsid w:val="00781035"/>
    <w:rsid w:val="0078212B"/>
    <w:rsid w:val="00784DF6"/>
    <w:rsid w:val="00785232"/>
    <w:rsid w:val="0078536A"/>
    <w:rsid w:val="00790C2F"/>
    <w:rsid w:val="007944B4"/>
    <w:rsid w:val="007966B5"/>
    <w:rsid w:val="00797E27"/>
    <w:rsid w:val="007A06B9"/>
    <w:rsid w:val="007A1417"/>
    <w:rsid w:val="007A2588"/>
    <w:rsid w:val="007A4C6B"/>
    <w:rsid w:val="007A7BD6"/>
    <w:rsid w:val="007B186C"/>
    <w:rsid w:val="007B4618"/>
    <w:rsid w:val="007B555F"/>
    <w:rsid w:val="007B63CD"/>
    <w:rsid w:val="007B7E53"/>
    <w:rsid w:val="007C10D8"/>
    <w:rsid w:val="007C1696"/>
    <w:rsid w:val="007C3ED0"/>
    <w:rsid w:val="007C48C4"/>
    <w:rsid w:val="007C58D4"/>
    <w:rsid w:val="007C5971"/>
    <w:rsid w:val="007C6439"/>
    <w:rsid w:val="007C6779"/>
    <w:rsid w:val="007C7707"/>
    <w:rsid w:val="007D55CB"/>
    <w:rsid w:val="007D5B12"/>
    <w:rsid w:val="007E01FC"/>
    <w:rsid w:val="007E028A"/>
    <w:rsid w:val="007E39CE"/>
    <w:rsid w:val="007E405B"/>
    <w:rsid w:val="007E42DC"/>
    <w:rsid w:val="007E4668"/>
    <w:rsid w:val="007E4BD3"/>
    <w:rsid w:val="007E7011"/>
    <w:rsid w:val="007E762A"/>
    <w:rsid w:val="007E7A10"/>
    <w:rsid w:val="007F3193"/>
    <w:rsid w:val="007F45E6"/>
    <w:rsid w:val="007F5118"/>
    <w:rsid w:val="007F54B9"/>
    <w:rsid w:val="007F5FA9"/>
    <w:rsid w:val="00800642"/>
    <w:rsid w:val="008007E2"/>
    <w:rsid w:val="0080523D"/>
    <w:rsid w:val="00805D4F"/>
    <w:rsid w:val="00806A76"/>
    <w:rsid w:val="0080749A"/>
    <w:rsid w:val="00807FBB"/>
    <w:rsid w:val="008119AC"/>
    <w:rsid w:val="00811C9D"/>
    <w:rsid w:val="00813075"/>
    <w:rsid w:val="00813A51"/>
    <w:rsid w:val="00813C8D"/>
    <w:rsid w:val="00816C80"/>
    <w:rsid w:val="0081797B"/>
    <w:rsid w:val="008202A5"/>
    <w:rsid w:val="008222C7"/>
    <w:rsid w:val="00822B14"/>
    <w:rsid w:val="00823386"/>
    <w:rsid w:val="00826428"/>
    <w:rsid w:val="0082731E"/>
    <w:rsid w:val="0082796A"/>
    <w:rsid w:val="00827FBF"/>
    <w:rsid w:val="00830D89"/>
    <w:rsid w:val="00831AC6"/>
    <w:rsid w:val="008351E5"/>
    <w:rsid w:val="0083599B"/>
    <w:rsid w:val="0083696F"/>
    <w:rsid w:val="0083707A"/>
    <w:rsid w:val="00840E21"/>
    <w:rsid w:val="0084113D"/>
    <w:rsid w:val="00841BCD"/>
    <w:rsid w:val="00842680"/>
    <w:rsid w:val="008431FF"/>
    <w:rsid w:val="00844125"/>
    <w:rsid w:val="008442EE"/>
    <w:rsid w:val="00847264"/>
    <w:rsid w:val="00851A8E"/>
    <w:rsid w:val="0085365B"/>
    <w:rsid w:val="00857F64"/>
    <w:rsid w:val="00860A95"/>
    <w:rsid w:val="00861BA1"/>
    <w:rsid w:val="00865565"/>
    <w:rsid w:val="008668DA"/>
    <w:rsid w:val="00867B37"/>
    <w:rsid w:val="00870D07"/>
    <w:rsid w:val="00872D23"/>
    <w:rsid w:val="00874A22"/>
    <w:rsid w:val="00875D27"/>
    <w:rsid w:val="00876375"/>
    <w:rsid w:val="008767EA"/>
    <w:rsid w:val="00880E7A"/>
    <w:rsid w:val="008826C1"/>
    <w:rsid w:val="00883DFD"/>
    <w:rsid w:val="00884FF6"/>
    <w:rsid w:val="00887058"/>
    <w:rsid w:val="008917F1"/>
    <w:rsid w:val="00891BCF"/>
    <w:rsid w:val="0089210C"/>
    <w:rsid w:val="00893CC0"/>
    <w:rsid w:val="00893D2E"/>
    <w:rsid w:val="0089528D"/>
    <w:rsid w:val="00896EEA"/>
    <w:rsid w:val="008A0A95"/>
    <w:rsid w:val="008A17CD"/>
    <w:rsid w:val="008A1BF7"/>
    <w:rsid w:val="008A5B0E"/>
    <w:rsid w:val="008A6794"/>
    <w:rsid w:val="008B02AF"/>
    <w:rsid w:val="008B04A1"/>
    <w:rsid w:val="008B0961"/>
    <w:rsid w:val="008B30D2"/>
    <w:rsid w:val="008C2ECD"/>
    <w:rsid w:val="008C39F7"/>
    <w:rsid w:val="008C6BE6"/>
    <w:rsid w:val="008C799C"/>
    <w:rsid w:val="008D4BE3"/>
    <w:rsid w:val="008E6502"/>
    <w:rsid w:val="008E684D"/>
    <w:rsid w:val="008E7606"/>
    <w:rsid w:val="008E7F8E"/>
    <w:rsid w:val="008F09CB"/>
    <w:rsid w:val="008F19D8"/>
    <w:rsid w:val="008F24D5"/>
    <w:rsid w:val="008F2CCA"/>
    <w:rsid w:val="008F477A"/>
    <w:rsid w:val="008F4CA6"/>
    <w:rsid w:val="008F5016"/>
    <w:rsid w:val="008F736C"/>
    <w:rsid w:val="008F786B"/>
    <w:rsid w:val="0090091A"/>
    <w:rsid w:val="0090373B"/>
    <w:rsid w:val="0090384E"/>
    <w:rsid w:val="009042BD"/>
    <w:rsid w:val="00904FE4"/>
    <w:rsid w:val="00910338"/>
    <w:rsid w:val="009128C2"/>
    <w:rsid w:val="00914B07"/>
    <w:rsid w:val="00916FBE"/>
    <w:rsid w:val="00917C9B"/>
    <w:rsid w:val="009231A1"/>
    <w:rsid w:val="00925255"/>
    <w:rsid w:val="00927740"/>
    <w:rsid w:val="00927999"/>
    <w:rsid w:val="00927AC8"/>
    <w:rsid w:val="00932368"/>
    <w:rsid w:val="00936159"/>
    <w:rsid w:val="00936CDF"/>
    <w:rsid w:val="00941891"/>
    <w:rsid w:val="00942427"/>
    <w:rsid w:val="009474AC"/>
    <w:rsid w:val="00952165"/>
    <w:rsid w:val="009536AD"/>
    <w:rsid w:val="00962861"/>
    <w:rsid w:val="00964794"/>
    <w:rsid w:val="00970F68"/>
    <w:rsid w:val="0097189F"/>
    <w:rsid w:val="00973015"/>
    <w:rsid w:val="00974DE1"/>
    <w:rsid w:val="00974E04"/>
    <w:rsid w:val="00977C61"/>
    <w:rsid w:val="00977E1D"/>
    <w:rsid w:val="009813D2"/>
    <w:rsid w:val="009815C6"/>
    <w:rsid w:val="00981C79"/>
    <w:rsid w:val="00982728"/>
    <w:rsid w:val="00982CA7"/>
    <w:rsid w:val="00983B50"/>
    <w:rsid w:val="00986FAD"/>
    <w:rsid w:val="0098793B"/>
    <w:rsid w:val="00990861"/>
    <w:rsid w:val="00990F27"/>
    <w:rsid w:val="00991438"/>
    <w:rsid w:val="00991A1C"/>
    <w:rsid w:val="0099581F"/>
    <w:rsid w:val="0099647A"/>
    <w:rsid w:val="00997AEE"/>
    <w:rsid w:val="00997E3C"/>
    <w:rsid w:val="009A145F"/>
    <w:rsid w:val="009A2173"/>
    <w:rsid w:val="009A32FE"/>
    <w:rsid w:val="009A51F2"/>
    <w:rsid w:val="009B0573"/>
    <w:rsid w:val="009B0BF2"/>
    <w:rsid w:val="009B0EA7"/>
    <w:rsid w:val="009B5A33"/>
    <w:rsid w:val="009B7B4B"/>
    <w:rsid w:val="009B7C21"/>
    <w:rsid w:val="009C072B"/>
    <w:rsid w:val="009C78E1"/>
    <w:rsid w:val="009C7C1A"/>
    <w:rsid w:val="009D2F7A"/>
    <w:rsid w:val="009D6630"/>
    <w:rsid w:val="009E080B"/>
    <w:rsid w:val="009E1140"/>
    <w:rsid w:val="009E36C7"/>
    <w:rsid w:val="009E4E6E"/>
    <w:rsid w:val="009E5FA9"/>
    <w:rsid w:val="009F0B91"/>
    <w:rsid w:val="009F14B4"/>
    <w:rsid w:val="009F1983"/>
    <w:rsid w:val="009F5C81"/>
    <w:rsid w:val="009F6FE1"/>
    <w:rsid w:val="00A01922"/>
    <w:rsid w:val="00A04992"/>
    <w:rsid w:val="00A04F2C"/>
    <w:rsid w:val="00A061CA"/>
    <w:rsid w:val="00A12DE9"/>
    <w:rsid w:val="00A130FC"/>
    <w:rsid w:val="00A147AA"/>
    <w:rsid w:val="00A17DE0"/>
    <w:rsid w:val="00A218BB"/>
    <w:rsid w:val="00A21D71"/>
    <w:rsid w:val="00A22B78"/>
    <w:rsid w:val="00A230A2"/>
    <w:rsid w:val="00A246F7"/>
    <w:rsid w:val="00A25AE5"/>
    <w:rsid w:val="00A26442"/>
    <w:rsid w:val="00A27B05"/>
    <w:rsid w:val="00A30997"/>
    <w:rsid w:val="00A30D2F"/>
    <w:rsid w:val="00A335D9"/>
    <w:rsid w:val="00A3528A"/>
    <w:rsid w:val="00A37002"/>
    <w:rsid w:val="00A416CC"/>
    <w:rsid w:val="00A41881"/>
    <w:rsid w:val="00A4355E"/>
    <w:rsid w:val="00A442A6"/>
    <w:rsid w:val="00A46E5D"/>
    <w:rsid w:val="00A474DE"/>
    <w:rsid w:val="00A47D4E"/>
    <w:rsid w:val="00A520D9"/>
    <w:rsid w:val="00A52CD7"/>
    <w:rsid w:val="00A53DAD"/>
    <w:rsid w:val="00A548B6"/>
    <w:rsid w:val="00A56334"/>
    <w:rsid w:val="00A57950"/>
    <w:rsid w:val="00A6483D"/>
    <w:rsid w:val="00A64DA0"/>
    <w:rsid w:val="00A676A5"/>
    <w:rsid w:val="00A702C4"/>
    <w:rsid w:val="00A74866"/>
    <w:rsid w:val="00A74F53"/>
    <w:rsid w:val="00A778B4"/>
    <w:rsid w:val="00A812F0"/>
    <w:rsid w:val="00A82FFB"/>
    <w:rsid w:val="00A8493C"/>
    <w:rsid w:val="00A85390"/>
    <w:rsid w:val="00A877A4"/>
    <w:rsid w:val="00A87F33"/>
    <w:rsid w:val="00A90844"/>
    <w:rsid w:val="00A92BCD"/>
    <w:rsid w:val="00A95AFB"/>
    <w:rsid w:val="00A971BB"/>
    <w:rsid w:val="00AA1B0E"/>
    <w:rsid w:val="00AA1E64"/>
    <w:rsid w:val="00AA47B6"/>
    <w:rsid w:val="00AA510B"/>
    <w:rsid w:val="00AA5370"/>
    <w:rsid w:val="00AB0A2D"/>
    <w:rsid w:val="00AB0EE2"/>
    <w:rsid w:val="00AB1A75"/>
    <w:rsid w:val="00AB395E"/>
    <w:rsid w:val="00AB4D64"/>
    <w:rsid w:val="00AC06C0"/>
    <w:rsid w:val="00AC163B"/>
    <w:rsid w:val="00AC16C1"/>
    <w:rsid w:val="00AC26D4"/>
    <w:rsid w:val="00AC4459"/>
    <w:rsid w:val="00AC5170"/>
    <w:rsid w:val="00AC5CA7"/>
    <w:rsid w:val="00AC6058"/>
    <w:rsid w:val="00AC7A9E"/>
    <w:rsid w:val="00AC7F87"/>
    <w:rsid w:val="00AD1C55"/>
    <w:rsid w:val="00AD74EB"/>
    <w:rsid w:val="00AE2192"/>
    <w:rsid w:val="00AE2BA5"/>
    <w:rsid w:val="00AE56B1"/>
    <w:rsid w:val="00AE6419"/>
    <w:rsid w:val="00AE6D09"/>
    <w:rsid w:val="00AE6EAE"/>
    <w:rsid w:val="00AF16F6"/>
    <w:rsid w:val="00AF36D9"/>
    <w:rsid w:val="00AF7214"/>
    <w:rsid w:val="00AF7A7C"/>
    <w:rsid w:val="00AF7C55"/>
    <w:rsid w:val="00B0160E"/>
    <w:rsid w:val="00B02070"/>
    <w:rsid w:val="00B0275D"/>
    <w:rsid w:val="00B0573D"/>
    <w:rsid w:val="00B12A0E"/>
    <w:rsid w:val="00B12F52"/>
    <w:rsid w:val="00B13389"/>
    <w:rsid w:val="00B13688"/>
    <w:rsid w:val="00B13C86"/>
    <w:rsid w:val="00B14313"/>
    <w:rsid w:val="00B21D07"/>
    <w:rsid w:val="00B258FE"/>
    <w:rsid w:val="00B25D8D"/>
    <w:rsid w:val="00B26A8A"/>
    <w:rsid w:val="00B3070A"/>
    <w:rsid w:val="00B309D1"/>
    <w:rsid w:val="00B402D0"/>
    <w:rsid w:val="00B408B6"/>
    <w:rsid w:val="00B4240F"/>
    <w:rsid w:val="00B42507"/>
    <w:rsid w:val="00B450F9"/>
    <w:rsid w:val="00B4715E"/>
    <w:rsid w:val="00B475E4"/>
    <w:rsid w:val="00B47E30"/>
    <w:rsid w:val="00B51886"/>
    <w:rsid w:val="00B51D76"/>
    <w:rsid w:val="00B53BFE"/>
    <w:rsid w:val="00B542DA"/>
    <w:rsid w:val="00B55114"/>
    <w:rsid w:val="00B56975"/>
    <w:rsid w:val="00B62BCF"/>
    <w:rsid w:val="00B66698"/>
    <w:rsid w:val="00B66914"/>
    <w:rsid w:val="00B66B7D"/>
    <w:rsid w:val="00B7178F"/>
    <w:rsid w:val="00B73862"/>
    <w:rsid w:val="00B73F43"/>
    <w:rsid w:val="00B75BBF"/>
    <w:rsid w:val="00B81CDC"/>
    <w:rsid w:val="00B84D45"/>
    <w:rsid w:val="00B875C9"/>
    <w:rsid w:val="00B87B26"/>
    <w:rsid w:val="00B936CE"/>
    <w:rsid w:val="00B939DF"/>
    <w:rsid w:val="00B93A53"/>
    <w:rsid w:val="00B940D5"/>
    <w:rsid w:val="00B9572E"/>
    <w:rsid w:val="00B965D6"/>
    <w:rsid w:val="00BA308C"/>
    <w:rsid w:val="00BA3D91"/>
    <w:rsid w:val="00BA48FE"/>
    <w:rsid w:val="00BA6B66"/>
    <w:rsid w:val="00BA6E48"/>
    <w:rsid w:val="00BA729A"/>
    <w:rsid w:val="00BB4967"/>
    <w:rsid w:val="00BC0B54"/>
    <w:rsid w:val="00BC22BC"/>
    <w:rsid w:val="00BC24E8"/>
    <w:rsid w:val="00BC612D"/>
    <w:rsid w:val="00BC6132"/>
    <w:rsid w:val="00BC667F"/>
    <w:rsid w:val="00BD1174"/>
    <w:rsid w:val="00BD1BD1"/>
    <w:rsid w:val="00BD3723"/>
    <w:rsid w:val="00BE0AF6"/>
    <w:rsid w:val="00BE1F03"/>
    <w:rsid w:val="00BE58A7"/>
    <w:rsid w:val="00BE5E19"/>
    <w:rsid w:val="00BE6CBB"/>
    <w:rsid w:val="00BF0816"/>
    <w:rsid w:val="00BF2218"/>
    <w:rsid w:val="00BF2311"/>
    <w:rsid w:val="00BF2338"/>
    <w:rsid w:val="00BF3C25"/>
    <w:rsid w:val="00BF6296"/>
    <w:rsid w:val="00BF6860"/>
    <w:rsid w:val="00BF71AC"/>
    <w:rsid w:val="00C0152C"/>
    <w:rsid w:val="00C02676"/>
    <w:rsid w:val="00C0426B"/>
    <w:rsid w:val="00C045DF"/>
    <w:rsid w:val="00C06ADA"/>
    <w:rsid w:val="00C10E66"/>
    <w:rsid w:val="00C1123F"/>
    <w:rsid w:val="00C11F82"/>
    <w:rsid w:val="00C124BC"/>
    <w:rsid w:val="00C14233"/>
    <w:rsid w:val="00C14CEE"/>
    <w:rsid w:val="00C16F96"/>
    <w:rsid w:val="00C2110E"/>
    <w:rsid w:val="00C2133B"/>
    <w:rsid w:val="00C26D43"/>
    <w:rsid w:val="00C27A43"/>
    <w:rsid w:val="00C27ECA"/>
    <w:rsid w:val="00C3454F"/>
    <w:rsid w:val="00C3491F"/>
    <w:rsid w:val="00C35173"/>
    <w:rsid w:val="00C400C2"/>
    <w:rsid w:val="00C42886"/>
    <w:rsid w:val="00C43082"/>
    <w:rsid w:val="00C43F4A"/>
    <w:rsid w:val="00C46548"/>
    <w:rsid w:val="00C523E9"/>
    <w:rsid w:val="00C5541E"/>
    <w:rsid w:val="00C5656C"/>
    <w:rsid w:val="00C56A03"/>
    <w:rsid w:val="00C574D5"/>
    <w:rsid w:val="00C57777"/>
    <w:rsid w:val="00C57FA0"/>
    <w:rsid w:val="00C61DF9"/>
    <w:rsid w:val="00C61FD8"/>
    <w:rsid w:val="00C62101"/>
    <w:rsid w:val="00C6478C"/>
    <w:rsid w:val="00C6570C"/>
    <w:rsid w:val="00C7213E"/>
    <w:rsid w:val="00C73F32"/>
    <w:rsid w:val="00C74FDE"/>
    <w:rsid w:val="00C77D09"/>
    <w:rsid w:val="00C851E4"/>
    <w:rsid w:val="00C85732"/>
    <w:rsid w:val="00C87462"/>
    <w:rsid w:val="00C91243"/>
    <w:rsid w:val="00C925BF"/>
    <w:rsid w:val="00C94DCF"/>
    <w:rsid w:val="00C94E10"/>
    <w:rsid w:val="00C96F56"/>
    <w:rsid w:val="00CA09C7"/>
    <w:rsid w:val="00CA180C"/>
    <w:rsid w:val="00CA4ED8"/>
    <w:rsid w:val="00CA56B2"/>
    <w:rsid w:val="00CB0DDD"/>
    <w:rsid w:val="00CB22B2"/>
    <w:rsid w:val="00CB2997"/>
    <w:rsid w:val="00CB2EAF"/>
    <w:rsid w:val="00CB4247"/>
    <w:rsid w:val="00CB45E9"/>
    <w:rsid w:val="00CC02DC"/>
    <w:rsid w:val="00CC313C"/>
    <w:rsid w:val="00CC3EE2"/>
    <w:rsid w:val="00CC404A"/>
    <w:rsid w:val="00CC59C1"/>
    <w:rsid w:val="00CC6361"/>
    <w:rsid w:val="00CC6636"/>
    <w:rsid w:val="00CC692C"/>
    <w:rsid w:val="00CD0391"/>
    <w:rsid w:val="00CD2A4F"/>
    <w:rsid w:val="00CD6457"/>
    <w:rsid w:val="00CD6C0E"/>
    <w:rsid w:val="00CD7492"/>
    <w:rsid w:val="00CE066D"/>
    <w:rsid w:val="00CE138F"/>
    <w:rsid w:val="00CE2CA1"/>
    <w:rsid w:val="00CE3A6B"/>
    <w:rsid w:val="00CE7C96"/>
    <w:rsid w:val="00CF17B4"/>
    <w:rsid w:val="00CF1C83"/>
    <w:rsid w:val="00CF27BA"/>
    <w:rsid w:val="00CF2FBA"/>
    <w:rsid w:val="00CF3A72"/>
    <w:rsid w:val="00CF4211"/>
    <w:rsid w:val="00CF6A35"/>
    <w:rsid w:val="00D00211"/>
    <w:rsid w:val="00D006D1"/>
    <w:rsid w:val="00D017CE"/>
    <w:rsid w:val="00D01F58"/>
    <w:rsid w:val="00D021A1"/>
    <w:rsid w:val="00D025AE"/>
    <w:rsid w:val="00D03109"/>
    <w:rsid w:val="00D0357A"/>
    <w:rsid w:val="00D0433C"/>
    <w:rsid w:val="00D05005"/>
    <w:rsid w:val="00D05604"/>
    <w:rsid w:val="00D06309"/>
    <w:rsid w:val="00D10B7F"/>
    <w:rsid w:val="00D21680"/>
    <w:rsid w:val="00D21E58"/>
    <w:rsid w:val="00D231AC"/>
    <w:rsid w:val="00D25459"/>
    <w:rsid w:val="00D26945"/>
    <w:rsid w:val="00D3040D"/>
    <w:rsid w:val="00D30E0F"/>
    <w:rsid w:val="00D3398D"/>
    <w:rsid w:val="00D3446E"/>
    <w:rsid w:val="00D349A5"/>
    <w:rsid w:val="00D351EA"/>
    <w:rsid w:val="00D37CF9"/>
    <w:rsid w:val="00D40288"/>
    <w:rsid w:val="00D43403"/>
    <w:rsid w:val="00D439F2"/>
    <w:rsid w:val="00D50A6B"/>
    <w:rsid w:val="00D520BA"/>
    <w:rsid w:val="00D5259F"/>
    <w:rsid w:val="00D5270B"/>
    <w:rsid w:val="00D57473"/>
    <w:rsid w:val="00D576A7"/>
    <w:rsid w:val="00D57C8A"/>
    <w:rsid w:val="00D62280"/>
    <w:rsid w:val="00D6265B"/>
    <w:rsid w:val="00D62E71"/>
    <w:rsid w:val="00D639FA"/>
    <w:rsid w:val="00D63D94"/>
    <w:rsid w:val="00D6430D"/>
    <w:rsid w:val="00D66188"/>
    <w:rsid w:val="00D67132"/>
    <w:rsid w:val="00D67503"/>
    <w:rsid w:val="00D718FD"/>
    <w:rsid w:val="00D731D1"/>
    <w:rsid w:val="00D731F6"/>
    <w:rsid w:val="00D740CA"/>
    <w:rsid w:val="00D74C9A"/>
    <w:rsid w:val="00D74DF9"/>
    <w:rsid w:val="00D752C3"/>
    <w:rsid w:val="00D767E5"/>
    <w:rsid w:val="00D816F8"/>
    <w:rsid w:val="00D824D9"/>
    <w:rsid w:val="00D85125"/>
    <w:rsid w:val="00D85728"/>
    <w:rsid w:val="00D85FBF"/>
    <w:rsid w:val="00D90C69"/>
    <w:rsid w:val="00D94CD7"/>
    <w:rsid w:val="00D95481"/>
    <w:rsid w:val="00D9621B"/>
    <w:rsid w:val="00D96786"/>
    <w:rsid w:val="00D96E40"/>
    <w:rsid w:val="00DA128D"/>
    <w:rsid w:val="00DA269C"/>
    <w:rsid w:val="00DA3733"/>
    <w:rsid w:val="00DA4A31"/>
    <w:rsid w:val="00DA58E0"/>
    <w:rsid w:val="00DA600A"/>
    <w:rsid w:val="00DB0251"/>
    <w:rsid w:val="00DB075E"/>
    <w:rsid w:val="00DB0AEA"/>
    <w:rsid w:val="00DB16F0"/>
    <w:rsid w:val="00DB682A"/>
    <w:rsid w:val="00DB68DF"/>
    <w:rsid w:val="00DB7557"/>
    <w:rsid w:val="00DC18D2"/>
    <w:rsid w:val="00DC7A13"/>
    <w:rsid w:val="00DD0872"/>
    <w:rsid w:val="00DD41D8"/>
    <w:rsid w:val="00DD589D"/>
    <w:rsid w:val="00DE017C"/>
    <w:rsid w:val="00DE04AE"/>
    <w:rsid w:val="00DE1358"/>
    <w:rsid w:val="00DE2FD9"/>
    <w:rsid w:val="00DE3405"/>
    <w:rsid w:val="00DE45BC"/>
    <w:rsid w:val="00DE58A5"/>
    <w:rsid w:val="00DE630C"/>
    <w:rsid w:val="00DE7064"/>
    <w:rsid w:val="00DF0603"/>
    <w:rsid w:val="00DF1CB9"/>
    <w:rsid w:val="00DF2997"/>
    <w:rsid w:val="00DF64DE"/>
    <w:rsid w:val="00DF7A48"/>
    <w:rsid w:val="00E0084A"/>
    <w:rsid w:val="00E024DD"/>
    <w:rsid w:val="00E03EC5"/>
    <w:rsid w:val="00E067DD"/>
    <w:rsid w:val="00E07250"/>
    <w:rsid w:val="00E07C4D"/>
    <w:rsid w:val="00E07F88"/>
    <w:rsid w:val="00E10157"/>
    <w:rsid w:val="00E10BC4"/>
    <w:rsid w:val="00E10C79"/>
    <w:rsid w:val="00E1415D"/>
    <w:rsid w:val="00E14CA4"/>
    <w:rsid w:val="00E2132C"/>
    <w:rsid w:val="00E213BD"/>
    <w:rsid w:val="00E220AB"/>
    <w:rsid w:val="00E233D3"/>
    <w:rsid w:val="00E234F8"/>
    <w:rsid w:val="00E238E0"/>
    <w:rsid w:val="00E23BA5"/>
    <w:rsid w:val="00E24BD1"/>
    <w:rsid w:val="00E27DD4"/>
    <w:rsid w:val="00E308A2"/>
    <w:rsid w:val="00E31429"/>
    <w:rsid w:val="00E31CA6"/>
    <w:rsid w:val="00E323E9"/>
    <w:rsid w:val="00E32FB6"/>
    <w:rsid w:val="00E34018"/>
    <w:rsid w:val="00E347B8"/>
    <w:rsid w:val="00E34A15"/>
    <w:rsid w:val="00E36BE1"/>
    <w:rsid w:val="00E37CBA"/>
    <w:rsid w:val="00E37D29"/>
    <w:rsid w:val="00E4057B"/>
    <w:rsid w:val="00E4251B"/>
    <w:rsid w:val="00E42D16"/>
    <w:rsid w:val="00E432A1"/>
    <w:rsid w:val="00E437D2"/>
    <w:rsid w:val="00E43BF9"/>
    <w:rsid w:val="00E45F27"/>
    <w:rsid w:val="00E4732C"/>
    <w:rsid w:val="00E4737B"/>
    <w:rsid w:val="00E47BC6"/>
    <w:rsid w:val="00E51930"/>
    <w:rsid w:val="00E523E3"/>
    <w:rsid w:val="00E53C02"/>
    <w:rsid w:val="00E541B5"/>
    <w:rsid w:val="00E54B70"/>
    <w:rsid w:val="00E55751"/>
    <w:rsid w:val="00E5652C"/>
    <w:rsid w:val="00E604DA"/>
    <w:rsid w:val="00E610FD"/>
    <w:rsid w:val="00E62076"/>
    <w:rsid w:val="00E65D05"/>
    <w:rsid w:val="00E678A0"/>
    <w:rsid w:val="00E70B25"/>
    <w:rsid w:val="00E72DFE"/>
    <w:rsid w:val="00E7398E"/>
    <w:rsid w:val="00E77617"/>
    <w:rsid w:val="00E801CE"/>
    <w:rsid w:val="00E82073"/>
    <w:rsid w:val="00E82B94"/>
    <w:rsid w:val="00E83513"/>
    <w:rsid w:val="00E84C6C"/>
    <w:rsid w:val="00E87217"/>
    <w:rsid w:val="00E9045D"/>
    <w:rsid w:val="00E943F3"/>
    <w:rsid w:val="00E97915"/>
    <w:rsid w:val="00EA1A68"/>
    <w:rsid w:val="00EA1C8F"/>
    <w:rsid w:val="00EA2311"/>
    <w:rsid w:val="00EA2ADC"/>
    <w:rsid w:val="00EA2CA2"/>
    <w:rsid w:val="00EA2DB9"/>
    <w:rsid w:val="00EA2F33"/>
    <w:rsid w:val="00EA30BE"/>
    <w:rsid w:val="00EB03B9"/>
    <w:rsid w:val="00EB586D"/>
    <w:rsid w:val="00EB75D7"/>
    <w:rsid w:val="00EC0542"/>
    <w:rsid w:val="00EC18A9"/>
    <w:rsid w:val="00EC1BF2"/>
    <w:rsid w:val="00EC1C7B"/>
    <w:rsid w:val="00EC1D0A"/>
    <w:rsid w:val="00EC3E50"/>
    <w:rsid w:val="00EC5B9F"/>
    <w:rsid w:val="00EC7BC3"/>
    <w:rsid w:val="00ED0CEB"/>
    <w:rsid w:val="00ED2D6D"/>
    <w:rsid w:val="00ED34C7"/>
    <w:rsid w:val="00ED35AF"/>
    <w:rsid w:val="00ED3A23"/>
    <w:rsid w:val="00ED4F1A"/>
    <w:rsid w:val="00ED746D"/>
    <w:rsid w:val="00ED7600"/>
    <w:rsid w:val="00EE0501"/>
    <w:rsid w:val="00EE1CCF"/>
    <w:rsid w:val="00EE20E2"/>
    <w:rsid w:val="00EE2C4A"/>
    <w:rsid w:val="00EE2E2B"/>
    <w:rsid w:val="00EE6A63"/>
    <w:rsid w:val="00EE6AE8"/>
    <w:rsid w:val="00EF1A75"/>
    <w:rsid w:val="00EF5005"/>
    <w:rsid w:val="00EF5583"/>
    <w:rsid w:val="00EF6015"/>
    <w:rsid w:val="00EF6073"/>
    <w:rsid w:val="00EF698B"/>
    <w:rsid w:val="00EF71B2"/>
    <w:rsid w:val="00EF77CC"/>
    <w:rsid w:val="00EF7DFA"/>
    <w:rsid w:val="00F01CE7"/>
    <w:rsid w:val="00F02095"/>
    <w:rsid w:val="00F057E1"/>
    <w:rsid w:val="00F07EF6"/>
    <w:rsid w:val="00F10ADC"/>
    <w:rsid w:val="00F12678"/>
    <w:rsid w:val="00F1362C"/>
    <w:rsid w:val="00F13EB2"/>
    <w:rsid w:val="00F14953"/>
    <w:rsid w:val="00F1531E"/>
    <w:rsid w:val="00F1669C"/>
    <w:rsid w:val="00F16785"/>
    <w:rsid w:val="00F203EF"/>
    <w:rsid w:val="00F221C3"/>
    <w:rsid w:val="00F24C85"/>
    <w:rsid w:val="00F258B4"/>
    <w:rsid w:val="00F2616B"/>
    <w:rsid w:val="00F30C3A"/>
    <w:rsid w:val="00F32FB7"/>
    <w:rsid w:val="00F3397B"/>
    <w:rsid w:val="00F3411B"/>
    <w:rsid w:val="00F345F1"/>
    <w:rsid w:val="00F360A1"/>
    <w:rsid w:val="00F411DB"/>
    <w:rsid w:val="00F414F1"/>
    <w:rsid w:val="00F42D1D"/>
    <w:rsid w:val="00F459F8"/>
    <w:rsid w:val="00F47807"/>
    <w:rsid w:val="00F508B8"/>
    <w:rsid w:val="00F52C96"/>
    <w:rsid w:val="00F530BD"/>
    <w:rsid w:val="00F55C9A"/>
    <w:rsid w:val="00F568F1"/>
    <w:rsid w:val="00F602B6"/>
    <w:rsid w:val="00F6088F"/>
    <w:rsid w:val="00F610F9"/>
    <w:rsid w:val="00F64719"/>
    <w:rsid w:val="00F648B7"/>
    <w:rsid w:val="00F72CB1"/>
    <w:rsid w:val="00F739B6"/>
    <w:rsid w:val="00F73D32"/>
    <w:rsid w:val="00F775A1"/>
    <w:rsid w:val="00F808C1"/>
    <w:rsid w:val="00F8215E"/>
    <w:rsid w:val="00F821D2"/>
    <w:rsid w:val="00F824F5"/>
    <w:rsid w:val="00F83C73"/>
    <w:rsid w:val="00F84509"/>
    <w:rsid w:val="00F873C6"/>
    <w:rsid w:val="00F87792"/>
    <w:rsid w:val="00F87BEA"/>
    <w:rsid w:val="00F900B5"/>
    <w:rsid w:val="00F902AF"/>
    <w:rsid w:val="00F90FAB"/>
    <w:rsid w:val="00F911BC"/>
    <w:rsid w:val="00F91DD6"/>
    <w:rsid w:val="00F9374D"/>
    <w:rsid w:val="00FA0343"/>
    <w:rsid w:val="00FA062A"/>
    <w:rsid w:val="00FA0BAA"/>
    <w:rsid w:val="00FA31A3"/>
    <w:rsid w:val="00FA3F23"/>
    <w:rsid w:val="00FA4899"/>
    <w:rsid w:val="00FA537E"/>
    <w:rsid w:val="00FB38A7"/>
    <w:rsid w:val="00FB6924"/>
    <w:rsid w:val="00FC157D"/>
    <w:rsid w:val="00FC26E6"/>
    <w:rsid w:val="00FC29B9"/>
    <w:rsid w:val="00FC2D1D"/>
    <w:rsid w:val="00FC2D32"/>
    <w:rsid w:val="00FC3E55"/>
    <w:rsid w:val="00FC6FD3"/>
    <w:rsid w:val="00FC7E8A"/>
    <w:rsid w:val="00FD15E1"/>
    <w:rsid w:val="00FD353B"/>
    <w:rsid w:val="00FD382A"/>
    <w:rsid w:val="00FD4B33"/>
    <w:rsid w:val="00FD7D4A"/>
    <w:rsid w:val="00FD7F95"/>
    <w:rsid w:val="00FE1968"/>
    <w:rsid w:val="00FE305C"/>
    <w:rsid w:val="00FF0301"/>
    <w:rsid w:val="00FF3B75"/>
    <w:rsid w:val="00FF6634"/>
    <w:rsid w:val="00FF66DD"/>
    <w:rsid w:val="00FF7E15"/>
    <w:rsid w:val="0886B493"/>
    <w:rsid w:val="3C1A5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F8B98"/>
  <w15:chartTrackingRefBased/>
  <w15:docId w15:val="{68A6D0DA-3F17-4960-88FC-B3FB2E187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26A4"/>
    <w:pPr>
      <w:numPr>
        <w:ilvl w:val="2"/>
        <w:numId w:val="17"/>
      </w:numPr>
      <w:spacing w:after="120"/>
      <w:ind w:left="505" w:hanging="505"/>
    </w:pPr>
    <w:rPr>
      <w:rFonts w:ascii="Arial" w:hAnsi="Arial" w:cs="Arial"/>
    </w:rPr>
  </w:style>
  <w:style w:type="character" w:customStyle="1" w:styleId="RAN4H3Char">
    <w:name w:val="RAN4 H3 Char"/>
    <w:basedOn w:val="DefaultParagraphFont"/>
    <w:link w:val="RAN4H3"/>
    <w:rsid w:val="007726A4"/>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9C7C1A"/>
    <w:rPr>
      <w:color w:val="2B579A"/>
      <w:shd w:val="clear" w:color="auto" w:fill="E1DFDD"/>
    </w:rPr>
  </w:style>
  <w:style w:type="paragraph" w:styleId="Revision">
    <w:name w:val="Revision"/>
    <w:hidden/>
    <w:uiPriority w:val="99"/>
    <w:semiHidden/>
    <w:rsid w:val="00F24C85"/>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4373066">
      <w:bodyDiv w:val="1"/>
      <w:marLeft w:val="0"/>
      <w:marRight w:val="0"/>
      <w:marTop w:val="0"/>
      <w:marBottom w:val="0"/>
      <w:divBdr>
        <w:top w:val="none" w:sz="0" w:space="0" w:color="auto"/>
        <w:left w:val="none" w:sz="0" w:space="0" w:color="auto"/>
        <w:bottom w:val="none" w:sz="0" w:space="0" w:color="auto"/>
        <w:right w:val="none" w:sz="0" w:space="0" w:color="auto"/>
      </w:divBdr>
    </w:div>
    <w:div w:id="102266331">
      <w:bodyDiv w:val="1"/>
      <w:marLeft w:val="0"/>
      <w:marRight w:val="0"/>
      <w:marTop w:val="0"/>
      <w:marBottom w:val="0"/>
      <w:divBdr>
        <w:top w:val="none" w:sz="0" w:space="0" w:color="auto"/>
        <w:left w:val="none" w:sz="0" w:space="0" w:color="auto"/>
        <w:bottom w:val="none" w:sz="0" w:space="0" w:color="auto"/>
        <w:right w:val="none" w:sz="0" w:space="0" w:color="auto"/>
      </w:divBdr>
    </w:div>
    <w:div w:id="20325083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065031207">
      <w:bodyDiv w:val="1"/>
      <w:marLeft w:val="0"/>
      <w:marRight w:val="0"/>
      <w:marTop w:val="0"/>
      <w:marBottom w:val="0"/>
      <w:divBdr>
        <w:top w:val="none" w:sz="0" w:space="0" w:color="auto"/>
        <w:left w:val="none" w:sz="0" w:space="0" w:color="auto"/>
        <w:bottom w:val="none" w:sz="0" w:space="0" w:color="auto"/>
        <w:right w:val="none" w:sz="0" w:space="0" w:color="auto"/>
      </w:divBdr>
    </w:div>
    <w:div w:id="1141920693">
      <w:bodyDiv w:val="1"/>
      <w:marLeft w:val="0"/>
      <w:marRight w:val="0"/>
      <w:marTop w:val="0"/>
      <w:marBottom w:val="0"/>
      <w:divBdr>
        <w:top w:val="none" w:sz="0" w:space="0" w:color="auto"/>
        <w:left w:val="none" w:sz="0" w:space="0" w:color="auto"/>
        <w:bottom w:val="none" w:sz="0" w:space="0" w:color="auto"/>
        <w:right w:val="none" w:sz="0" w:space="0" w:color="auto"/>
      </w:divBdr>
      <w:divsChild>
        <w:div w:id="770004594">
          <w:marLeft w:val="0"/>
          <w:marRight w:val="0"/>
          <w:marTop w:val="0"/>
          <w:marBottom w:val="0"/>
          <w:divBdr>
            <w:top w:val="none" w:sz="0" w:space="0" w:color="auto"/>
            <w:left w:val="none" w:sz="0" w:space="0" w:color="auto"/>
            <w:bottom w:val="none" w:sz="0" w:space="0" w:color="auto"/>
            <w:right w:val="none" w:sz="0" w:space="0" w:color="auto"/>
          </w:divBdr>
        </w:div>
        <w:div w:id="1875383138">
          <w:marLeft w:val="0"/>
          <w:marRight w:val="0"/>
          <w:marTop w:val="0"/>
          <w:marBottom w:val="0"/>
          <w:divBdr>
            <w:top w:val="none" w:sz="0" w:space="0" w:color="auto"/>
            <w:left w:val="none" w:sz="0" w:space="0" w:color="auto"/>
            <w:bottom w:val="none" w:sz="0" w:space="0" w:color="auto"/>
            <w:right w:val="none" w:sz="0" w:space="0" w:color="auto"/>
          </w:divBdr>
        </w:div>
        <w:div w:id="2011790173">
          <w:marLeft w:val="0"/>
          <w:marRight w:val="0"/>
          <w:marTop w:val="0"/>
          <w:marBottom w:val="0"/>
          <w:divBdr>
            <w:top w:val="none" w:sz="0" w:space="0" w:color="auto"/>
            <w:left w:val="none" w:sz="0" w:space="0" w:color="auto"/>
            <w:bottom w:val="none" w:sz="0" w:space="0" w:color="auto"/>
            <w:right w:val="none" w:sz="0" w:space="0" w:color="auto"/>
          </w:divBdr>
        </w:div>
      </w:divsChild>
    </w:div>
    <w:div w:id="1167476781">
      <w:bodyDiv w:val="1"/>
      <w:marLeft w:val="0"/>
      <w:marRight w:val="0"/>
      <w:marTop w:val="0"/>
      <w:marBottom w:val="0"/>
      <w:divBdr>
        <w:top w:val="none" w:sz="0" w:space="0" w:color="auto"/>
        <w:left w:val="none" w:sz="0" w:space="0" w:color="auto"/>
        <w:bottom w:val="none" w:sz="0" w:space="0" w:color="auto"/>
        <w:right w:val="none" w:sz="0" w:space="0" w:color="auto"/>
      </w:divBdr>
    </w:div>
    <w:div w:id="1174801240">
      <w:bodyDiv w:val="1"/>
      <w:marLeft w:val="0"/>
      <w:marRight w:val="0"/>
      <w:marTop w:val="0"/>
      <w:marBottom w:val="0"/>
      <w:divBdr>
        <w:top w:val="none" w:sz="0" w:space="0" w:color="auto"/>
        <w:left w:val="none" w:sz="0" w:space="0" w:color="auto"/>
        <w:bottom w:val="none" w:sz="0" w:space="0" w:color="auto"/>
        <w:right w:val="none" w:sz="0" w:space="0" w:color="auto"/>
      </w:divBdr>
      <w:divsChild>
        <w:div w:id="396824092">
          <w:marLeft w:val="0"/>
          <w:marRight w:val="0"/>
          <w:marTop w:val="0"/>
          <w:marBottom w:val="0"/>
          <w:divBdr>
            <w:top w:val="none" w:sz="0" w:space="0" w:color="auto"/>
            <w:left w:val="none" w:sz="0" w:space="0" w:color="auto"/>
            <w:bottom w:val="none" w:sz="0" w:space="0" w:color="auto"/>
            <w:right w:val="none" w:sz="0" w:space="0" w:color="auto"/>
          </w:divBdr>
        </w:div>
        <w:div w:id="1162357037">
          <w:marLeft w:val="0"/>
          <w:marRight w:val="0"/>
          <w:marTop w:val="0"/>
          <w:marBottom w:val="0"/>
          <w:divBdr>
            <w:top w:val="none" w:sz="0" w:space="0" w:color="auto"/>
            <w:left w:val="none" w:sz="0" w:space="0" w:color="auto"/>
            <w:bottom w:val="none" w:sz="0" w:space="0" w:color="auto"/>
            <w:right w:val="none" w:sz="0" w:space="0" w:color="auto"/>
          </w:divBdr>
        </w:div>
        <w:div w:id="1728140384">
          <w:marLeft w:val="0"/>
          <w:marRight w:val="0"/>
          <w:marTop w:val="0"/>
          <w:marBottom w:val="0"/>
          <w:divBdr>
            <w:top w:val="none" w:sz="0" w:space="0" w:color="auto"/>
            <w:left w:val="none" w:sz="0" w:space="0" w:color="auto"/>
            <w:bottom w:val="none" w:sz="0" w:space="0" w:color="auto"/>
            <w:right w:val="none" w:sz="0" w:space="0" w:color="auto"/>
          </w:divBdr>
        </w:div>
      </w:divsChild>
    </w:div>
    <w:div w:id="1178697253">
      <w:bodyDiv w:val="1"/>
      <w:marLeft w:val="0"/>
      <w:marRight w:val="0"/>
      <w:marTop w:val="0"/>
      <w:marBottom w:val="0"/>
      <w:divBdr>
        <w:top w:val="none" w:sz="0" w:space="0" w:color="auto"/>
        <w:left w:val="none" w:sz="0" w:space="0" w:color="auto"/>
        <w:bottom w:val="none" w:sz="0" w:space="0" w:color="auto"/>
        <w:right w:val="none" w:sz="0" w:space="0" w:color="auto"/>
      </w:divBdr>
    </w:div>
    <w:div w:id="1268611281">
      <w:bodyDiv w:val="1"/>
      <w:marLeft w:val="0"/>
      <w:marRight w:val="0"/>
      <w:marTop w:val="0"/>
      <w:marBottom w:val="0"/>
      <w:divBdr>
        <w:top w:val="none" w:sz="0" w:space="0" w:color="auto"/>
        <w:left w:val="none" w:sz="0" w:space="0" w:color="auto"/>
        <w:bottom w:val="none" w:sz="0" w:space="0" w:color="auto"/>
        <w:right w:val="none" w:sz="0" w:space="0" w:color="auto"/>
      </w:divBdr>
    </w:div>
    <w:div w:id="1476533009">
      <w:bodyDiv w:val="1"/>
      <w:marLeft w:val="0"/>
      <w:marRight w:val="0"/>
      <w:marTop w:val="0"/>
      <w:marBottom w:val="0"/>
      <w:divBdr>
        <w:top w:val="none" w:sz="0" w:space="0" w:color="auto"/>
        <w:left w:val="none" w:sz="0" w:space="0" w:color="auto"/>
        <w:bottom w:val="none" w:sz="0" w:space="0" w:color="auto"/>
        <w:right w:val="none" w:sz="0" w:space="0" w:color="auto"/>
      </w:divBdr>
    </w:div>
    <w:div w:id="1520393290">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B9E9F-E5EA-454B-B9D8-32CC46B01957}">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3789</Words>
  <Characters>21601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25340</CharactersWithSpaces>
  <SharedDoc>false</SharedDoc>
  <HLinks>
    <vt:vector size="30" baseType="variant">
      <vt:variant>
        <vt:i4>6881309</vt:i4>
      </vt:variant>
      <vt:variant>
        <vt:i4>12</vt:i4>
      </vt:variant>
      <vt:variant>
        <vt:i4>0</vt:i4>
      </vt:variant>
      <vt:variant>
        <vt:i4>5</vt:i4>
      </vt:variant>
      <vt:variant>
        <vt:lpwstr>mailto:jan.hviid@nokia.com</vt:lpwstr>
      </vt:variant>
      <vt:variant>
        <vt:lpwstr/>
      </vt:variant>
      <vt:variant>
        <vt:i4>4456463</vt:i4>
      </vt:variant>
      <vt:variant>
        <vt:i4>9</vt:i4>
      </vt:variant>
      <vt:variant>
        <vt:i4>0</vt:i4>
      </vt:variant>
      <vt:variant>
        <vt:i4>5</vt:i4>
      </vt:variant>
      <vt:variant>
        <vt:lpwstr>mailto:man_hung.ng@nokia.com</vt:lpwstr>
      </vt:variant>
      <vt:variant>
        <vt:lpwstr/>
      </vt:variant>
      <vt:variant>
        <vt:i4>4718628</vt:i4>
      </vt:variant>
      <vt:variant>
        <vt:i4>6</vt:i4>
      </vt:variant>
      <vt:variant>
        <vt:i4>0</vt:i4>
      </vt:variant>
      <vt:variant>
        <vt:i4>5</vt:i4>
      </vt:variant>
      <vt:variant>
        <vt:lpwstr>mailto:alok.sethi@nokia.com</vt:lpwstr>
      </vt:variant>
      <vt:variant>
        <vt:lpwstr/>
      </vt:variant>
      <vt:variant>
        <vt:i4>4456463</vt:i4>
      </vt:variant>
      <vt:variant>
        <vt:i4>3</vt:i4>
      </vt:variant>
      <vt:variant>
        <vt:i4>0</vt:i4>
      </vt:variant>
      <vt:variant>
        <vt:i4>5</vt:i4>
      </vt:variant>
      <vt:variant>
        <vt:lpwstr>mailto:man_hung.ng@nokia.com</vt:lpwstr>
      </vt:variant>
      <vt:variant>
        <vt:lpwstr/>
      </vt:variant>
      <vt:variant>
        <vt:i4>6881309</vt:i4>
      </vt:variant>
      <vt:variant>
        <vt:i4>0</vt:i4>
      </vt:variant>
      <vt:variant>
        <vt:i4>0</vt:i4>
      </vt:variant>
      <vt:variant>
        <vt:i4>5</vt:i4>
      </vt:variant>
      <vt:variant>
        <vt:lpwstr>mailto:jan.hviid@nokia.com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3</cp:revision>
  <dcterms:created xsi:type="dcterms:W3CDTF">2025-10-03T14:37:00Z</dcterms:created>
  <dcterms:modified xsi:type="dcterms:W3CDTF">2025-10-03T14:37:00Z</dcterms:modified>
</cp:coreProperties>
</file>